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color w:val="212121"/>
          <w:kern w:val="0"/>
          <w:szCs w:val="21"/>
        </w:rPr>
      </w:pPr>
      <w:r>
        <w:rPr>
          <w:rFonts w:hint="eastAsia" w:ascii="宋体" w:hAnsi="宋体" w:cs="宋体"/>
          <w:color w:val="212121"/>
          <w:kern w:val="0"/>
          <w:sz w:val="44"/>
          <w:szCs w:val="44"/>
          <w:lang w:eastAsia="zh-CN"/>
        </w:rPr>
        <w:t>翁源县财政局</w:t>
      </w:r>
      <w:bookmarkStart w:id="0" w:name="_GoBack"/>
      <w:bookmarkEnd w:id="0"/>
      <w:r>
        <w:rPr>
          <w:rFonts w:hint="eastAsia" w:ascii="宋体" w:hAnsi="宋体" w:cs="宋体"/>
          <w:color w:val="212121"/>
          <w:kern w:val="0"/>
          <w:sz w:val="44"/>
          <w:szCs w:val="44"/>
        </w:rPr>
        <w:t>政府信息公开申请表</w:t>
      </w:r>
    </w:p>
    <w:tbl>
      <w:tblPr>
        <w:tblStyle w:val="2"/>
        <w:tblW w:w="871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840"/>
        <w:gridCol w:w="1978"/>
        <w:gridCol w:w="2042"/>
        <w:gridCol w:w="240"/>
        <w:gridCol w:w="1113"/>
        <w:gridCol w:w="314"/>
        <w:gridCol w:w="13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restart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申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请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人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信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息 </w:t>
            </w:r>
          </w:p>
        </w:tc>
        <w:tc>
          <w:tcPr>
            <w:tcW w:w="840" w:type="dxa"/>
            <w:vMerge w:val="restart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公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民 </w:t>
            </w: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名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联系电话 </w:t>
            </w:r>
          </w:p>
        </w:tc>
        <w:tc>
          <w:tcPr>
            <w:tcW w:w="2042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传 真 </w:t>
            </w:r>
          </w:p>
        </w:tc>
        <w:tc>
          <w:tcPr>
            <w:tcW w:w="1700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电子邮箱 </w:t>
            </w:r>
          </w:p>
        </w:tc>
        <w:tc>
          <w:tcPr>
            <w:tcW w:w="2042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邮政编码 </w:t>
            </w:r>
          </w:p>
        </w:tc>
        <w:tc>
          <w:tcPr>
            <w:tcW w:w="1700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联系地址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法人/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其他组织 </w:t>
            </w: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名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称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联系人姓名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联系人电话 </w:t>
            </w:r>
          </w:p>
        </w:tc>
        <w:tc>
          <w:tcPr>
            <w:tcW w:w="2282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传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 真 </w:t>
            </w:r>
          </w:p>
        </w:tc>
        <w:tc>
          <w:tcPr>
            <w:tcW w:w="1386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联系地址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电子邮箱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申 请 时 间 </w:t>
            </w:r>
          </w:p>
        </w:tc>
        <w:tc>
          <w:tcPr>
            <w:tcW w:w="5095" w:type="dxa"/>
            <w:gridSpan w:val="5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tblCellSpacing w:w="0" w:type="dxa"/>
          <w:jc w:val="center"/>
        </w:trPr>
        <w:tc>
          <w:tcPr>
            <w:tcW w:w="806" w:type="dxa"/>
            <w:vMerge w:val="restart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所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需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信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息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情 </w:t>
            </w:r>
          </w:p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况 </w:t>
            </w:r>
          </w:p>
        </w:tc>
        <w:tc>
          <w:tcPr>
            <w:tcW w:w="840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的内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容描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述</w:t>
            </w:r>
          </w:p>
        </w:tc>
        <w:tc>
          <w:tcPr>
            <w:tcW w:w="7073" w:type="dxa"/>
            <w:gridSpan w:val="6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的用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途</w:t>
            </w:r>
          </w:p>
        </w:tc>
        <w:tc>
          <w:tcPr>
            <w:tcW w:w="7073" w:type="dxa"/>
            <w:gridSpan w:val="6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 w:line="3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  <w:jc w:val="center"/>
        </w:trPr>
        <w:tc>
          <w:tcPr>
            <w:tcW w:w="806" w:type="dxa"/>
            <w:vMerge w:val="continue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13" w:type="dxa"/>
            <w:gridSpan w:val="7"/>
            <w:tcBorders>
              <w:top w:val="outset" w:color="F0F0F0" w:sz="8" w:space="0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获取信息的方式（可选）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□邮寄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 □电子邮件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 xml:space="preserve"> □传真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□自行领取</w:t>
            </w: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23B1"/>
    <w:rsid w:val="295050C1"/>
    <w:rsid w:val="385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2018-12-11T03:39:00Z</dcterms:created>
  <dc:creator>Administrator</dc:creator>
  <cp:lastModifiedBy>徐国炜</cp:lastModifiedBy>
  <cp:lastPrinted>2018-12-11T03:48:00Z</cp:lastPrinted>
  <dcterms:modified xsi:type="dcterms:W3CDTF">2021-12-21T03:00:10Z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98E3D9C6D8914CCDAE0665FC420FA2F1</vt:lpwstr>
  </property>
</Properties>
</file>