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公布韶关市翁源县县级获得2025年度非营利组织免税资格单位名单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的通知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根据《财政部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税务总局关于营利组织免税资格认定管理有关问题的通知》（财税〔2018〕13号）的有关规定，经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翁源县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国家税务总局翁源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税务局联合审核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将韶关市翁源县县级获得2025年度非营利组织免税资格单位的名单予以公布。</w:t>
      </w:r>
    </w:p>
    <w:p>
      <w:pPr>
        <w:spacing w:line="56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附件：韶关市翁源县县级获得2025年度非营利组织免税资格单位名单</w:t>
      </w:r>
    </w:p>
    <w:p>
      <w:pPr>
        <w:spacing w:line="56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翁源县财政局             国家税务总局翁源县税务局</w:t>
      </w:r>
    </w:p>
    <w:p>
      <w:pPr>
        <w:spacing w:line="560" w:lineRule="exact"/>
        <w:ind w:firstLine="2880" w:firstLineChars="90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587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NjYwNWU2NGE4NWUzOTlmNGQ0MmVhYmQ5OWU5NGQifQ=="/>
  </w:docVars>
  <w:rsids>
    <w:rsidRoot w:val="72E05692"/>
    <w:rsid w:val="00114D73"/>
    <w:rsid w:val="00617449"/>
    <w:rsid w:val="007B6C73"/>
    <w:rsid w:val="00902A59"/>
    <w:rsid w:val="03D10AC5"/>
    <w:rsid w:val="1BC137E4"/>
    <w:rsid w:val="23867568"/>
    <w:rsid w:val="2ABB29DC"/>
    <w:rsid w:val="3B6D48EA"/>
    <w:rsid w:val="3E274AED"/>
    <w:rsid w:val="5121143C"/>
    <w:rsid w:val="544B4110"/>
    <w:rsid w:val="630E059F"/>
    <w:rsid w:val="63AF6B1A"/>
    <w:rsid w:val="72E05692"/>
    <w:rsid w:val="7ECA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375</Characters>
  <Lines>3</Lines>
  <Paragraphs>1</Paragraphs>
  <TotalTime>248</TotalTime>
  <ScaleCrop>false</ScaleCrop>
  <LinksUpToDate>false</LinksUpToDate>
  <CharactersWithSpaces>439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2022-06-06T04:01:00Z</dcterms:created>
  <dc:creator>Administrator</dc:creator>
  <cp:lastModifiedBy>财政局办公室</cp:lastModifiedBy>
  <cp:lastPrinted>2022-06-06T04:17:00Z</cp:lastPrinted>
  <dcterms:modified xsi:type="dcterms:W3CDTF">2025-06-12T01:11:57Z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4DF5159AA91D45B9BB8A49C48FA70C25_12</vt:lpwstr>
  </property>
</Properties>
</file>