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2D" w:rsidRPr="00F20418" w:rsidRDefault="0025692D" w:rsidP="0025692D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F20418">
        <w:rPr>
          <w:rFonts w:ascii="黑体" w:eastAsia="黑体" w:hAnsi="黑体" w:hint="eastAsia"/>
          <w:sz w:val="32"/>
          <w:szCs w:val="32"/>
        </w:rPr>
        <w:t>附件</w:t>
      </w:r>
    </w:p>
    <w:p w:rsidR="0025692D" w:rsidRDefault="0025692D" w:rsidP="0025692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翁源县第四届“南粤家政·翁源兰乡家嫂”</w:t>
      </w:r>
    </w:p>
    <w:p w:rsidR="0025692D" w:rsidRDefault="0025692D" w:rsidP="0025692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职业技能竞赛获奖选手名单</w:t>
      </w:r>
    </w:p>
    <w:p w:rsidR="0025692D" w:rsidRDefault="0025692D" w:rsidP="0025692D">
      <w:pPr>
        <w:pStyle w:val="a0"/>
      </w:pPr>
    </w:p>
    <w:p w:rsidR="0025692D" w:rsidRDefault="0025692D" w:rsidP="0025692D">
      <w:pPr>
        <w:spacing w:line="560" w:lineRule="exact"/>
      </w:pPr>
    </w:p>
    <w:p w:rsidR="0025692D" w:rsidRDefault="0025692D" w:rsidP="0025692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育婴员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一等奖：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赖秀华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二等奖：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胡秋妹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三等奖：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雷霖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优胜奖（1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名）：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张婧、张增花、康冰冰、黄小芹、张慧梅、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李小娟、蒙秀珍、官有英、李露娟、陈会钱、黄秀群、张红梅</w:t>
      </w:r>
    </w:p>
    <w:p w:rsidR="0025692D" w:rsidRDefault="0025692D" w:rsidP="0025692D">
      <w:pPr>
        <w:spacing w:line="560" w:lineRule="exact"/>
        <w:rPr>
          <w:sz w:val="32"/>
          <w:szCs w:val="32"/>
        </w:rPr>
      </w:pPr>
    </w:p>
    <w:p w:rsidR="0025692D" w:rsidRDefault="0025692D" w:rsidP="0025692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家政服务员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一等奖：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梁园梅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二等奖：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朱春兰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三等奖：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罗杏娣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优胜奖（1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名）：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廖美娴、朱丽柔、林丽华、陈玲、陈春妹、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李婷、谢朝伟、刘娟娟、包想妹、吴金英、</w:t>
      </w:r>
      <w:proofErr w:type="gramStart"/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左铠维</w:t>
      </w:r>
      <w:proofErr w:type="gramEnd"/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、阮红娣、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肖艺</w:t>
      </w:r>
    </w:p>
    <w:p w:rsidR="0025692D" w:rsidRDefault="0025692D" w:rsidP="0025692D">
      <w:pPr>
        <w:pStyle w:val="a0"/>
      </w:pPr>
    </w:p>
    <w:p w:rsidR="0025692D" w:rsidRDefault="0025692D" w:rsidP="0025692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健康照护师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一等奖：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吴芳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二等奖：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余利兰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t>三等奖：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黎有娣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优胜奖（1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名）：</w:t>
      </w: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陈素娟、杨成、李贵珍、赖芳妹、许晓欢、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汤雪声、黄兰香、</w:t>
      </w:r>
      <w:proofErr w:type="gramStart"/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官菊芳</w:t>
      </w:r>
      <w:proofErr w:type="gramEnd"/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、叶益兰、李斯曼、李优妹、许忠玲、黄桂娣</w:t>
      </w:r>
    </w:p>
    <w:p w:rsidR="0025692D" w:rsidRDefault="0025692D" w:rsidP="0025692D">
      <w:pPr>
        <w:spacing w:line="560" w:lineRule="exact"/>
        <w:rPr>
          <w:sz w:val="32"/>
          <w:szCs w:val="32"/>
        </w:rPr>
      </w:pPr>
    </w:p>
    <w:p w:rsidR="0025692D" w:rsidRDefault="0025692D" w:rsidP="0025692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翁源兰</w:t>
      </w:r>
      <w:proofErr w:type="gramStart"/>
      <w:r>
        <w:rPr>
          <w:rFonts w:ascii="黑体" w:eastAsia="黑体" w:hAnsi="黑体" w:hint="eastAsia"/>
          <w:sz w:val="32"/>
          <w:szCs w:val="32"/>
        </w:rPr>
        <w:t>乡家嫂</w:t>
      </w:r>
      <w:proofErr w:type="gramEnd"/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赖秀华、梁园梅、吴芳、胡秋妹、朱春兰、余利兰、雷霖、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/>
        </w:rPr>
      </w:pPr>
      <w:r w:rsidRPr="00F20418">
        <w:rPr>
          <w:rFonts w:ascii="仿宋_GB2312" w:eastAsia="仿宋_GB2312" w:hAnsi="仿宋_GB2312" w:cs="仿宋_GB2312" w:hint="eastAsia"/>
          <w:sz w:val="32"/>
          <w:szCs w:val="32"/>
          <w:lang/>
        </w:rPr>
        <w:t>罗杏娣、黎有娣</w:t>
      </w:r>
    </w:p>
    <w:p w:rsidR="0025692D" w:rsidRPr="00F20418" w:rsidRDefault="0025692D" w:rsidP="0025692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/>
        </w:rPr>
      </w:pPr>
    </w:p>
    <w:p w:rsidR="009B049E" w:rsidRDefault="009B049E"/>
    <w:sectPr w:rsidR="009B04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92D"/>
    <w:rsid w:val="0025692D"/>
    <w:rsid w:val="009B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6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25692D"/>
    <w:rPr>
      <w:rFonts w:ascii="宋体" w:hAnsi="Courier New"/>
    </w:rPr>
  </w:style>
  <w:style w:type="character" w:customStyle="1" w:styleId="Char">
    <w:name w:val="纯文本 Char"/>
    <w:basedOn w:val="a1"/>
    <w:link w:val="a0"/>
    <w:rsid w:val="0025692D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gzg5</dc:creator>
  <cp:lastModifiedBy>gzg5</cp:lastModifiedBy>
  <cp:revision>1</cp:revision>
  <dcterms:created xsi:type="dcterms:W3CDTF">2023-09-05T09:25:00Z</dcterms:created>
  <dcterms:modified xsi:type="dcterms:W3CDTF">2023-09-05T09:26:00Z</dcterms:modified>
</cp:coreProperties>
</file>