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翁源县2021年2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月政务服务“好差评”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</w:t>
      </w:r>
    </w:p>
    <w:p>
      <w:pPr>
        <w:ind w:left="0" w:leftChars="0" w:firstLine="0" w:firstLineChars="0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月，全</w:t>
      </w:r>
      <w:r>
        <w:rPr>
          <w:rFonts w:hint="eastAsia" w:ascii="仿宋_GB2312" w:hAnsi="仿宋_GB2312" w:eastAsia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</w:rPr>
        <w:t>政务服务办件数</w:t>
      </w:r>
      <w:r>
        <w:rPr>
          <w:rFonts w:hint="eastAsia" w:ascii="仿宋_GB2312" w:hAnsi="仿宋_GB2312" w:cs="仿宋_GB2312"/>
          <w:lang w:val="en-US" w:eastAsia="zh-CN"/>
        </w:rPr>
        <w:t>2589</w:t>
      </w:r>
      <w:r>
        <w:rPr>
          <w:rFonts w:hint="eastAsia" w:ascii="仿宋_GB2312" w:hAnsi="仿宋_GB2312" w:eastAsia="仿宋_GB2312" w:cs="仿宋_GB2312"/>
        </w:rPr>
        <w:t>件，各渠道收集用户评价</w:t>
      </w:r>
      <w:r>
        <w:rPr>
          <w:rFonts w:hint="eastAsia" w:ascii="仿宋_GB2312" w:hAnsi="仿宋_GB2312" w:cs="仿宋_GB2312"/>
          <w:lang w:val="en-US" w:eastAsia="zh-CN"/>
        </w:rPr>
        <w:t>3082</w:t>
      </w:r>
      <w:r>
        <w:rPr>
          <w:rFonts w:hint="eastAsia" w:ascii="仿宋_GB2312" w:hAnsi="仿宋_GB2312" w:eastAsia="仿宋_GB2312" w:cs="仿宋_GB2312"/>
        </w:rPr>
        <w:t>条。其中，政务服务网收到评价数</w:t>
      </w:r>
      <w:r>
        <w:rPr>
          <w:rFonts w:hint="eastAsia" w:ascii="仿宋_GB2312" w:hAnsi="仿宋_GB2312" w:cs="仿宋_GB231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cs="仿宋_GB2312"/>
          <w:lang w:val="en-US" w:eastAsia="zh-CN"/>
        </w:rPr>
        <w:t>粤省事收到评价数5条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实体大厅收到评价数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cs="仿宋_GB2312"/>
          <w:lang w:val="en-US" w:eastAsia="zh-CN"/>
        </w:rPr>
        <w:t>061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</w:rPr>
        <w:t>短信评价数</w:t>
      </w:r>
      <w:r>
        <w:rPr>
          <w:rFonts w:hint="eastAsia" w:ascii="仿宋_GB2312" w:hAnsi="仿宋_GB2312" w:cs="仿宋_GB231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</w:rPr>
      </w:pPr>
      <w:r>
        <w:drawing>
          <wp:inline distT="0" distB="0" distL="114300" distR="114300">
            <wp:extent cx="5273040" cy="2706370"/>
            <wp:effectExtent l="0" t="0" r="3810" b="177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</w:rPr>
        <w:t>政务服务网、粤省事、粤商通、广东政务服务APP、实体大厅收到的有效评价中，非常满意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cs="仿宋_GB2312"/>
          <w:lang w:val="en-US" w:eastAsia="zh-CN"/>
        </w:rPr>
        <w:t>077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满意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条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cs="仿宋_GB2312"/>
          <w:lang w:val="en-US" w:eastAsia="zh-CN"/>
        </w:rPr>
        <w:t>基本满意2条、</w:t>
      </w:r>
      <w:r>
        <w:rPr>
          <w:rFonts w:hint="eastAsia" w:ascii="仿宋_GB2312" w:hAnsi="仿宋_GB2312" w:eastAsia="仿宋_GB2312" w:cs="仿宋_GB2312"/>
          <w:lang w:val="en-US" w:eastAsia="zh-CN"/>
        </w:rPr>
        <w:t>非常不满意、不满意等差评0条</w:t>
      </w:r>
      <w:r>
        <w:rPr>
          <w:rFonts w:hint="eastAsia"/>
          <w:lang w:eastAsia="zh-CN"/>
        </w:rPr>
        <w:t>。</w:t>
      </w:r>
    </w:p>
    <w:p>
      <w:pPr>
        <w:ind w:left="0" w:leftChars="0" w:firstLine="0" w:firstLineChars="0"/>
        <w:rPr>
          <w:rFonts w:hint="eastAsia"/>
          <w:lang w:eastAsia="zh-CN"/>
        </w:rPr>
      </w:pPr>
      <w:r>
        <w:drawing>
          <wp:inline distT="0" distB="0" distL="114300" distR="114300">
            <wp:extent cx="5265420" cy="1334135"/>
            <wp:effectExtent l="0" t="0" r="11430" b="1841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w:t>群众选择最多的</w:t>
      </w:r>
      <w:r>
        <w:rPr>
          <w:rFonts w:hint="eastAsia" w:ascii="仿宋_GB2312" w:hAnsi="仿宋_GB2312" w:eastAsia="仿宋_GB2312" w:cs="仿宋_GB2312"/>
          <w:lang w:val="en-US" w:eastAsia="zh-CN"/>
        </w:rPr>
        <w:t>好</w:t>
      </w:r>
      <w:r>
        <w:rPr>
          <w:rFonts w:hint="eastAsia" w:ascii="仿宋_GB2312" w:hAnsi="仿宋_GB2312" w:eastAsia="仿宋_GB2312" w:cs="仿宋_GB2312"/>
        </w:rPr>
        <w:t>评标签分别为：一窗受理一次办结（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cs="仿宋_GB231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</w:rPr>
        <w:t>）、可以先受理后补材料（</w:t>
      </w:r>
      <w:r>
        <w:rPr>
          <w:rFonts w:hint="eastAsia" w:ascii="仿宋_GB2312" w:hAnsi="仿宋_GB2312" w:cs="仿宋_GB231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</w:rPr>
        <w:t>）、不用提交证明（</w:t>
      </w:r>
      <w:r>
        <w:rPr>
          <w:rFonts w:hint="eastAsia" w:ascii="仿宋_GB2312" w:hAnsi="仿宋_GB2312" w:cs="仿宋_GB231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</w:rPr>
        <w:t>）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cs="仿宋_GB2312"/>
          <w:lang w:val="en-US" w:eastAsia="zh-CN"/>
        </w:rPr>
        <w:t>在承诺的时间内办结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eastAsia="zh-CN"/>
        </w:rPr>
        <w:t>）、一张清单告知全部申报材料（</w:t>
      </w:r>
      <w:r>
        <w:rPr>
          <w:rFonts w:hint="eastAsia" w:ascii="仿宋_GB2312" w:hAnsi="仿宋_GB2312" w:eastAsia="仿宋_GB2312" w:cs="仿宋_GB2312"/>
          <w:lang w:val="en-US" w:eastAsia="zh-CN"/>
        </w:rPr>
        <w:t>2）</w:t>
      </w:r>
      <w:r>
        <w:rPr>
          <w:rFonts w:hint="eastAsia"/>
        </w:rPr>
        <w:t xml:space="preserve">。 </w:t>
      </w:r>
    </w:p>
    <w:p>
      <w:pPr>
        <w:ind w:left="0" w:leftChars="0" w:firstLine="0" w:firstLineChars="0"/>
        <w:rPr>
          <w:rFonts w:hint="eastAsia"/>
        </w:rPr>
      </w:pPr>
      <w:r>
        <w:drawing>
          <wp:inline distT="0" distB="0" distL="114300" distR="114300">
            <wp:extent cx="5269865" cy="3374390"/>
            <wp:effectExtent l="0" t="0" r="6985" b="1651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全县大厅推广度100%、办事覆盖度97.1%、差评整改率100%</w:t>
      </w:r>
      <w:r>
        <w:rPr>
          <w:rFonts w:hint="eastAsia" w:ascii="仿宋_GB2312" w:hAnsi="仿宋_GB2312" w:eastAsia="仿宋_GB2312" w:cs="仿宋_GB2312"/>
        </w:rPr>
        <w:t>。整体平均分9.</w:t>
      </w:r>
      <w:r>
        <w:rPr>
          <w:rFonts w:hint="eastAsia" w:ascii="仿宋_GB2312" w:hAnsi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</w:rPr>
        <w:t>分</w:t>
      </w:r>
      <w:r>
        <w:rPr>
          <w:rFonts w:hint="eastAsia"/>
        </w:rPr>
        <w:t>。</w:t>
      </w:r>
    </w:p>
    <w:p>
      <w:pPr>
        <w:ind w:left="0" w:leftChars="0" w:firstLine="0" w:firstLineChars="0"/>
        <w:rPr>
          <w:rFonts w:hint="eastAsia"/>
        </w:rPr>
      </w:pPr>
      <w:r>
        <w:drawing>
          <wp:inline distT="0" distB="0" distL="114300" distR="114300">
            <wp:extent cx="5262245" cy="1805940"/>
            <wp:effectExtent l="0" t="0" r="14605" b="381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F943DE"/>
    <w:rsid w:val="01FB4BF0"/>
    <w:rsid w:val="02266AC2"/>
    <w:rsid w:val="024670A4"/>
    <w:rsid w:val="06DC6F15"/>
    <w:rsid w:val="081D3433"/>
    <w:rsid w:val="09F06AA3"/>
    <w:rsid w:val="0C314582"/>
    <w:rsid w:val="12966447"/>
    <w:rsid w:val="142C2F6E"/>
    <w:rsid w:val="149F6B03"/>
    <w:rsid w:val="14DB19A8"/>
    <w:rsid w:val="16ED5545"/>
    <w:rsid w:val="17491DB1"/>
    <w:rsid w:val="17DA75B0"/>
    <w:rsid w:val="1B6C02EF"/>
    <w:rsid w:val="1BA4431A"/>
    <w:rsid w:val="235F13B6"/>
    <w:rsid w:val="25967E90"/>
    <w:rsid w:val="2980557E"/>
    <w:rsid w:val="2B9E4E8E"/>
    <w:rsid w:val="2CDD7150"/>
    <w:rsid w:val="2F3B6799"/>
    <w:rsid w:val="31E531B4"/>
    <w:rsid w:val="32675FB7"/>
    <w:rsid w:val="36B36B40"/>
    <w:rsid w:val="378A346B"/>
    <w:rsid w:val="37A22D7D"/>
    <w:rsid w:val="380B6BB9"/>
    <w:rsid w:val="3874097E"/>
    <w:rsid w:val="39C75CD3"/>
    <w:rsid w:val="3A1C410B"/>
    <w:rsid w:val="3D12757C"/>
    <w:rsid w:val="3E5B164E"/>
    <w:rsid w:val="3F7F781A"/>
    <w:rsid w:val="40E50B47"/>
    <w:rsid w:val="42DB42FB"/>
    <w:rsid w:val="440F5F5F"/>
    <w:rsid w:val="44AC2401"/>
    <w:rsid w:val="468D7449"/>
    <w:rsid w:val="48302A2E"/>
    <w:rsid w:val="4A0638A9"/>
    <w:rsid w:val="4A2E6E24"/>
    <w:rsid w:val="4BBF5B12"/>
    <w:rsid w:val="520F77A3"/>
    <w:rsid w:val="52F142C7"/>
    <w:rsid w:val="53AE57AA"/>
    <w:rsid w:val="57FF27A4"/>
    <w:rsid w:val="59015252"/>
    <w:rsid w:val="59357075"/>
    <w:rsid w:val="5BCD2D1B"/>
    <w:rsid w:val="5C0C26B6"/>
    <w:rsid w:val="5C3E2E65"/>
    <w:rsid w:val="5D324013"/>
    <w:rsid w:val="60B901AC"/>
    <w:rsid w:val="60DA631E"/>
    <w:rsid w:val="61C0165F"/>
    <w:rsid w:val="61DC36F8"/>
    <w:rsid w:val="62F94BA7"/>
    <w:rsid w:val="645826F9"/>
    <w:rsid w:val="65D3752B"/>
    <w:rsid w:val="674A0333"/>
    <w:rsid w:val="68D66396"/>
    <w:rsid w:val="6CD61A9E"/>
    <w:rsid w:val="6DF7259A"/>
    <w:rsid w:val="6F945041"/>
    <w:rsid w:val="70E768FE"/>
    <w:rsid w:val="755D4E2B"/>
    <w:rsid w:val="761B3780"/>
    <w:rsid w:val="77C65747"/>
    <w:rsid w:val="7DF95F27"/>
    <w:rsid w:val="7E06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outlineLvl w:val="0"/>
    </w:pPr>
    <w:rPr>
      <w:rFonts w:eastAsia="方正小标宋简体"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2020-08-11T06:24:00Z</dcterms:created>
  <dc:creator>凌伟</dc:creator>
  <cp:lastModifiedBy>刘丽昀</cp:lastModifiedBy>
  <dcterms:modified xsi:type="dcterms:W3CDTF">2021-03-02T08:17:40Z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