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b/>
          <w:sz w:val="44"/>
          <w:szCs w:val="44"/>
        </w:rPr>
        <w:t>年翁源县国家随机监督抽查单位结果公示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ascii="仿宋_GB2312" w:eastAsia="仿宋_GB2312"/>
          <w:sz w:val="32"/>
          <w:szCs w:val="32"/>
        </w:rPr>
        <w:t>韶关市卫生健康局办公室关于印发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 xml:space="preserve"> 年国家随机监督抽查计划实施方案的通知</w:t>
      </w:r>
      <w:r>
        <w:rPr>
          <w:rFonts w:hint="eastAsia" w:ascii="仿宋_GB2312" w:eastAsia="仿宋_GB2312"/>
          <w:sz w:val="32"/>
          <w:szCs w:val="32"/>
        </w:rPr>
        <w:t>》（</w:t>
      </w:r>
      <w:r>
        <w:rPr>
          <w:rFonts w:hint="eastAsia" w:ascii="仿宋_GB2312" w:eastAsia="仿宋_GB2312"/>
          <w:color w:val="000000"/>
          <w:sz w:val="32"/>
          <w:szCs w:val="32"/>
        </w:rPr>
        <w:t>韶卫办函〔</w:t>
      </w:r>
      <w:r>
        <w:rPr>
          <w:rFonts w:ascii="Times New Roman" w:hAnsi="Times New Roman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38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）的要求，202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翁源县卫生健康局</w:t>
      </w:r>
      <w:r>
        <w:rPr>
          <w:rFonts w:hint="eastAsia" w:ascii="仿宋_GB2312" w:eastAsia="仿宋_GB2312"/>
          <w:sz w:val="32"/>
          <w:szCs w:val="32"/>
        </w:rPr>
        <w:t>组织县卫生监督所和疾病预防控制中心对我县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/>
          <w:sz w:val="32"/>
          <w:szCs w:val="32"/>
        </w:rPr>
        <w:t>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公共场所和4家生活饮用水</w:t>
      </w:r>
      <w:r>
        <w:rPr>
          <w:rFonts w:hint="eastAsia" w:ascii="仿宋_GB2312" w:eastAsia="仿宋_GB2312"/>
          <w:sz w:val="32"/>
          <w:szCs w:val="32"/>
        </w:rPr>
        <w:t>随机监督抽查单位进行了监督抽检，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翁源县卫生监督所对15家医疗卫生单位、15家传染病防治卫生单位和4家放射卫生单位进行了监督检查，</w:t>
      </w:r>
      <w:r>
        <w:rPr>
          <w:rFonts w:hint="eastAsia" w:ascii="仿宋_GB2312" w:eastAsia="仿宋_GB2312"/>
          <w:sz w:val="32"/>
          <w:szCs w:val="32"/>
        </w:rPr>
        <w:t>现将结果公示如下：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410"/>
        <w:gridCol w:w="2977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被抽检单位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地址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抽检专业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抽检结果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翁源县骄阳兰多产后服务中心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翁源县龙仙镇陂下村肖屋村小组湖滨商业楼A栋一楼26-27轴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翁源县龙仙镇澜馨美容美体馆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韶关市翁源县龙仙镇滨河东路9号龙湖广场二层N212商铺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翁源县龙仙镇港湾酒店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韶关市翁源县龙仙镇龙英路266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翁源县翁城镇花漾定制婚纱店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翁源县翁城镇和平南路明星苑2号（一层和二楼一卡门店）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翁源县伊真美容院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翁源县龙仙镇滨河东路龙湖华府2幢2层N211号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翁源县木北造型美发店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韶关市翁源县龙仙镇龙英路102号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翁源县龙仙镇米伽素美容店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韶关市翁源县龙仙镇龙源路御景豪庭（二层靠龙英路第一间）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翁源县万安旅业部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翁源县龙仙镇幸福路48号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翁源县坝仔镇龙阁农家乐山庄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翁源县坝仔镇龙屋村大园背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翁源县江尾镇启源农家乐山庄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翁源县翁源县江尾镇松塘加油站对面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翁源县维多利酒店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翁源县龙仙镇湖滨商业楼A栋34-37轴门店（1、4-6层）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翁源县龙仙镇耳根清爽采耳馆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韶关市翁源县龙仙镇龙英路119号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翁源县尚彩商务公寓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韶关市翁源县龙仙镇龙英路237号A号瀚海家园一楼门洞含电梯、步梯及三、四、五层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翁城大酒店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翁源县翁城镇雪庙栋段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翁源县广悦酒店服务有限公司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韶关市翁源县坝仔镇金星村水口组麻人岗S244线左侧2号楼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翁源县龙仙镇艾美美容美体店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韶关市翁源县龙仙镇北环路31号碧桂园豪园十六号楼商铺05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翁源县龙仙客运站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翁源县龙仙镇建设一路46号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翁源县官渡镇天源居商务酒店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翁源县官渡镇华榕大道金桂路口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翁源县坝仔镇保雅化妆品店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韶关市翁源县坝仔镇建设一路163号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富利宾馆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翁源县龙仙镇朝阳路218号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翁源县唐藏秘养生馆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翁源县坝仔镇兴隆市场门市靠市场由南向北5号-6号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韶关市粤运汽车运输有限公司翁源汽车站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翁源县龙仙镇建设一路138号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翁源县鸿运来宾馆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韶关市翁源县龙仙镇建设一路436号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翁源县翁城镇宝禾元美容养生馆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翁源县翁城镇和平北路63号二楼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翁源县龙仙镇申氏足浴店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翁源县龙仙镇康乐路16号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翁源县佩奇庭园游泳馆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翁源县龙仙镇滨河东路龙湖华府商住小区空中花园游泳池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翁源县龙仙镇芬芬美容美体馆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翁源县龙仙镇滨河东路金湖商住大夏17号商铺（第一层）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翁源县龙仙镇美颜美容院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翁源县龙仙镇建设一路62号尚城阳光花园3栋L1-C34商铺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翁源县官渡镇欣新水上玩乐园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翁源县官渡镇华榕大道南128号</w:t>
            </w:r>
          </w:p>
        </w:tc>
        <w:tc>
          <w:tcPr>
            <w:tcW w:w="1701" w:type="dxa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翁源县龙仙镇昕怡理发室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翁源县龙仙镇朝阳路366号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翁源县龙仙镇青山村波波游泳池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翁源县龙仙镇青山村梁屋坝下段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翁源县山水假日酒店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翁源县官渡镇老官龙公路老陈屋村小组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翁源县龙仙镇卡韵美发造型店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翁源县龙仙镇工业路53号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翁源县尚艺速剪美发店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翁源县龙仙镇滨河路9号龙湖广场首层103商铺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翁源县龙仙镇好顺发室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翁源县龙仙镇和平路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翁源县新好运来大酒店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翁源县翁城镇高速路入口处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翁源县壹玖捌叁发室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翁源县龙仙镇文化路41号第一栋干部职工宿舍楼下面向文化路（靠购物中心第二间）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翁源县龙仙镇咔诗造型店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翁源县龙仙镇康乐路67号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翁源县东鑫酒店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翁源县龙仙镇龙英路高屋新村东兴大夏（4-5层、9-11层）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翁源县大妹理发店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翁源县龙仙镇青年路92号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翁源县豪天大酒店有限公司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翁源县翁城镇和平南路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翁源县圣妍熙美容美体店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翁源县龙仙镇鑫源路4号-1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翁源县贵肤人美容店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翁源县龙仙镇幸福北路C栋7-1号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翁源县艾韩娜美容店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翁源县龙仙镇龙仙大道61号锦绣山河一区锦绣金街79号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翁源县金伯爵娱乐有限公司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翁源县龙仙镇建设一路733号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翁源县新丽豪休闲中心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翁源县龙仙镇龙仙大道万隆花园1、2栋01号第一层第三、四卡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已立案查处并责令整改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翁源县尚世美容馆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翁源县龙仙镇滨河东路龙湖华府2幢N136号商铺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翁源县尚阁美容中心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翁源县龙仙镇滨河东路龙湖华府3幢C201号商铺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翁源县山水领地庄园有限公司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翁源县龙仙镇马墩村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雅园大酒店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翁源县龙仙镇第三农贸市场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翁源县环城宾馆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翁源县龙仙镇环城北路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翁源县原龙胜酒店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翁源县龙仙镇建设一路455号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翁源县宜家物业服务有限公司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翁源县龙县镇龙仙大道锦绣山河（地块2）1栋、2栋首层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广东省回家酒店管理股份有限公司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翁源县龙仙镇八泉大道一幢3号门店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已立案查处并责令整改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翁源县翁城镇吉祥如意商务酒店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翁源县翁城镇106国道大型停车场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已立案查处并责令整改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锐隆招待所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翁源县龙仙镇建设一路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翁源县官渡镇汇泉商务酒店有限公司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翁源县官渡镇商业中心区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万里香商务宾馆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翁源县官渡镇九里香市场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翁源县官渡镇兰之乡酒店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翁源县官渡镇九里香市场旁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仙龙居宾馆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翁源县龙仙镇平安路2号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已立案查处并责令整改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翁源县嘉玛美发工作室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翁源县龙仙镇建设一路672号-1门店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翁源县岚鸽美容美体馆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翁源县龙仙镇建设一路477号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翁源县龙仙镇鑫浪美发店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翁源县龙仙镇工业路北二巷3号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翁源县优仙娜美容店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翁源县龙仙镇康乐路98号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翁源县优美生活美容馆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翁源县龙仙镇幸福路90号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翁源县官渡清泉自来水厂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翁源县官渡镇豺狗滩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生活饮用水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翁源县官渡镇六重水供水厂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翁源县官渡镇官渡村刘屋组文化室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生活饮用水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已责令整改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翁源县铁龙源泉供水有限公司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翁源县铁龙林场林业大夏首层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生活饮用水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2410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翁源县翁城德润自来水有限公司</w:t>
            </w:r>
          </w:p>
        </w:tc>
        <w:tc>
          <w:tcPr>
            <w:tcW w:w="2977" w:type="dxa"/>
            <w:vAlign w:val="bottom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翁源县翁城工业园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生活饮用水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翁源县中医院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广东省韶关市翁源县龙仙镇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翁源县慢性病防治站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广东省韶关市翁源县龙仙镇工业202号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家之和诊所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广东省韶关市翁源县龙仙镇长潭村黄屋组15号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黄海飞私人诊所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广东省韶关市翁源县龙仙镇建设二路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甘青妃私人诊所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广东省韶关市翁源县龙仙镇农林东路18号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龙仙镇青山村委会卫生站2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广东省韶关市翁源县龙仙镇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坝仔镇中心卫生院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广东省韶关市翁源县坝仔镇建设路20号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坝仔镇了坑村委会卫生站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广东省韶关市翁源县坝仔镇了坑村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已责令整改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坝仔镇群辉村委会卫生站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广东省韶关市翁源县坝仔镇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江尾镇径丰村委会卫生站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广东省韶关市翁源县江尾镇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翁源县江尾镇新生卫生站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广东省韶关市翁源县江尾镇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周陂镇礤下村委会卫生站2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广东省韶关市翁源县周陂镇礤下村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周陂镇双青村委会卫生站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广东省韶关市翁源县周陂镇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新江镇阳河村委会卫生站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广东省韶关市翁源县新江镇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新江镇东方村委会卫生站2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广东省韶关市翁源县新江镇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已责令整改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翁源县疾病预防控制中心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广东省韶关市翁源县龙仙镇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医疗卫生、传染病防治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翁源县廖恒新口腔诊所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翁源县龙仙镇朝阳路250号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放射卫生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已立案查处并责令整改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翁源县龙仙镇卫生院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翁源县龙仙镇青年路85号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放射卫生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已立案查处并责令整改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翁源县江尾镇卫生院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翁源县江尾镇江南路31号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放射卫生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翁源县慢性病防治站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翁源县龙仙镇工业路202号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放射卫生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20EE"/>
    <w:rsid w:val="00025256"/>
    <w:rsid w:val="000C52DE"/>
    <w:rsid w:val="0012632F"/>
    <w:rsid w:val="00137076"/>
    <w:rsid w:val="0019113D"/>
    <w:rsid w:val="002321E3"/>
    <w:rsid w:val="002F6EAD"/>
    <w:rsid w:val="00302367"/>
    <w:rsid w:val="0033054F"/>
    <w:rsid w:val="0034140C"/>
    <w:rsid w:val="003B581D"/>
    <w:rsid w:val="003F0F6C"/>
    <w:rsid w:val="00444881"/>
    <w:rsid w:val="0046159E"/>
    <w:rsid w:val="004962C1"/>
    <w:rsid w:val="004B50E9"/>
    <w:rsid w:val="00521871"/>
    <w:rsid w:val="00531F05"/>
    <w:rsid w:val="005849A1"/>
    <w:rsid w:val="00591348"/>
    <w:rsid w:val="00625281"/>
    <w:rsid w:val="00695C27"/>
    <w:rsid w:val="006B2563"/>
    <w:rsid w:val="006E7608"/>
    <w:rsid w:val="0075193D"/>
    <w:rsid w:val="00881A93"/>
    <w:rsid w:val="00882DC6"/>
    <w:rsid w:val="00A24422"/>
    <w:rsid w:val="00A5303D"/>
    <w:rsid w:val="00A86EBF"/>
    <w:rsid w:val="00B56A3F"/>
    <w:rsid w:val="00B83D0E"/>
    <w:rsid w:val="00C82454"/>
    <w:rsid w:val="00CE20EE"/>
    <w:rsid w:val="00D576CC"/>
    <w:rsid w:val="00D80B19"/>
    <w:rsid w:val="00EC087D"/>
    <w:rsid w:val="00FA3631"/>
    <w:rsid w:val="05B462E0"/>
    <w:rsid w:val="079A72ED"/>
    <w:rsid w:val="159B6AA3"/>
    <w:rsid w:val="1D361B95"/>
    <w:rsid w:val="5871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2380</Characters>
  <Lines>19</Lines>
  <Paragraphs>5</Paragraphs>
  <TotalTime>2</TotalTime>
  <ScaleCrop>false</ScaleCrop>
  <LinksUpToDate>false</LinksUpToDate>
  <CharactersWithSpaces>2792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2019-08-16T04:06:00Z</dcterms:created>
  <dc:creator>Administrator</dc:creator>
  <cp:lastModifiedBy>丽平哇咔咔</cp:lastModifiedBy>
  <dcterms:modified xsi:type="dcterms:W3CDTF">2021-10-18T03:47:18Z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D1497BD100CA4C00982C24CDAA888DAB</vt:lpwstr>
  </property>
</Properties>
</file>