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60" w:rsidRDefault="00544E60" w:rsidP="00544E60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98"/>
        <w:gridCol w:w="995"/>
        <w:gridCol w:w="998"/>
        <w:gridCol w:w="1463"/>
        <w:gridCol w:w="995"/>
        <w:gridCol w:w="995"/>
        <w:gridCol w:w="995"/>
        <w:gridCol w:w="1008"/>
        <w:gridCol w:w="995"/>
        <w:gridCol w:w="996"/>
        <w:gridCol w:w="1278"/>
        <w:gridCol w:w="996"/>
        <w:gridCol w:w="743"/>
      </w:tblGrid>
      <w:tr w:rsidR="00544E60" w:rsidTr="00EB6BE8">
        <w:trPr>
          <w:trHeight w:val="1260"/>
          <w:tblHeader/>
        </w:trPr>
        <w:tc>
          <w:tcPr>
            <w:tcW w:w="13455" w:type="dxa"/>
            <w:gridSpan w:val="13"/>
            <w:tcBorders>
              <w:top w:val="nil"/>
              <w:bottom w:val="single" w:sz="4" w:space="0" w:color="auto"/>
            </w:tcBorders>
            <w:noWrap/>
            <w:vAlign w:val="center"/>
          </w:tcPr>
          <w:p w:rsidR="00544E60" w:rsidRDefault="00544E60" w:rsidP="00EB6BE8">
            <w:pPr>
              <w:widowControl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kern w:val="0"/>
                <w:sz w:val="28"/>
                <w:szCs w:val="28"/>
              </w:rPr>
              <w:t>预留城乡建设用地规模使用地块基本情况表</w:t>
            </w:r>
          </w:p>
          <w:p w:rsidR="00544E60" w:rsidRDefault="00544E60" w:rsidP="00EB6BE8">
            <w:pPr>
              <w:jc w:val="right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kern w:val="0"/>
                <w:sz w:val="24"/>
              </w:rPr>
              <w:t>单位：公顷</w:t>
            </w:r>
          </w:p>
        </w:tc>
      </w:tr>
      <w:tr w:rsidR="00544E60" w:rsidTr="00EB6BE8">
        <w:trPr>
          <w:trHeight w:val="600"/>
          <w:tblHeader/>
        </w:trPr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center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t>地块编号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center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t>地块面积</w:t>
            </w:r>
          </w:p>
        </w:tc>
        <w:tc>
          <w:tcPr>
            <w:tcW w:w="2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center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t>地块位置</w:t>
            </w:r>
          </w:p>
        </w:tc>
        <w:tc>
          <w:tcPr>
            <w:tcW w:w="3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center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t>土地利用现状用途</w:t>
            </w:r>
          </w:p>
        </w:tc>
        <w:tc>
          <w:tcPr>
            <w:tcW w:w="42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center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t>落实前土地规划用途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center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544E60" w:rsidTr="00EB6BE8">
        <w:trPr>
          <w:trHeight w:val="312"/>
          <w:tblHeader/>
        </w:trPr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left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left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left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left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2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left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left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</w:p>
        </w:tc>
      </w:tr>
      <w:tr w:rsidR="00544E60" w:rsidTr="00EB6BE8">
        <w:trPr>
          <w:trHeight w:val="600"/>
          <w:tblHeader/>
        </w:trPr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left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left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center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t>镇（街道、农场、林场、开发区）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center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t>行政村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center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t>农用地</w:t>
            </w:r>
          </w:p>
        </w:tc>
        <w:tc>
          <w:tcPr>
            <w:tcW w:w="99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center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center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t>建设用地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center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t>未利用地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center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t>农用地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center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t>建设用地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center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center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t>其他土地</w:t>
            </w: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left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</w:p>
        </w:tc>
      </w:tr>
      <w:tr w:rsidR="00544E60" w:rsidTr="00EB6BE8">
        <w:trPr>
          <w:trHeight w:val="974"/>
          <w:tblHeader/>
        </w:trPr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left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left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left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left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left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center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t>其中耕地（</w:t>
            </w:r>
            <w:proofErr w:type="gramStart"/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t>含可调整</w:t>
            </w:r>
            <w:proofErr w:type="gramEnd"/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t>地类）</w:t>
            </w: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left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left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left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left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center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t>交通水利用地及其他建设用地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left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widowControl/>
              <w:jc w:val="left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</w:p>
        </w:tc>
      </w:tr>
      <w:tr w:rsidR="00544E60" w:rsidTr="00EB6BE8">
        <w:trPr>
          <w:trHeight w:val="408"/>
          <w:tblHeader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E60" w:rsidRDefault="00544E60" w:rsidP="00EB6B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LS01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0.2420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E60" w:rsidRDefault="00544E60" w:rsidP="00EB6BE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新江镇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油溪村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0.2420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0.0000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0.0000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0.0000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0.2420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0.0000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0.0000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0.0000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Pr="00033079" w:rsidRDefault="00544E60" w:rsidP="00EB6BE8">
            <w:pPr>
              <w:jc w:val="center"/>
              <w:rPr>
                <w:sz w:val="18"/>
                <w:szCs w:val="18"/>
              </w:rPr>
            </w:pPr>
          </w:p>
        </w:tc>
      </w:tr>
      <w:tr w:rsidR="00544E60" w:rsidTr="00EB6BE8">
        <w:trPr>
          <w:trHeight w:val="408"/>
          <w:tblHeader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E60" w:rsidRDefault="00544E60" w:rsidP="00EB6BE8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0.2420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E60" w:rsidRDefault="00544E60" w:rsidP="00EB6B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7B03">
              <w:rPr>
                <w:b/>
                <w:bCs/>
                <w:color w:val="000000"/>
                <w:sz w:val="18"/>
                <w:szCs w:val="18"/>
              </w:rPr>
              <w:t>0.2420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0.0000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0.0000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0.0000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0.2420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0.0000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0.0000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Default="00544E60" w:rsidP="00EB6B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0.0000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E60" w:rsidRPr="00033079" w:rsidRDefault="00544E60" w:rsidP="00EB6BE8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033079"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</w:tc>
      </w:tr>
      <w:tr w:rsidR="00544E60" w:rsidTr="00EB6BE8">
        <w:trPr>
          <w:trHeight w:val="642"/>
          <w:tblHeader/>
        </w:trPr>
        <w:tc>
          <w:tcPr>
            <w:tcW w:w="1345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E60" w:rsidRDefault="00544E60" w:rsidP="00EB6BE8">
            <w:pPr>
              <w:widowControl/>
              <w:jc w:val="left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注：</w:t>
            </w:r>
            <w:r>
              <w:rPr>
                <w:rFonts w:eastAsia="仿宋"/>
                <w:kern w:val="0"/>
                <w:sz w:val="22"/>
                <w:szCs w:val="22"/>
              </w:rPr>
              <w:t>1.</w:t>
            </w:r>
            <w:r>
              <w:rPr>
                <w:rFonts w:eastAsia="仿宋"/>
                <w:kern w:val="0"/>
                <w:sz w:val="22"/>
                <w:szCs w:val="22"/>
              </w:rPr>
              <w:t>地块指的是同一闭合曲线围合区域。调入以实际调整的地块范围为计算单位，不以土地利用现状图或土地利用总体规划图中图</w:t>
            </w:r>
            <w:proofErr w:type="gramStart"/>
            <w:r>
              <w:rPr>
                <w:rFonts w:eastAsia="仿宋"/>
                <w:kern w:val="0"/>
                <w:sz w:val="22"/>
                <w:szCs w:val="22"/>
              </w:rPr>
              <w:t>斑作为</w:t>
            </w:r>
            <w:proofErr w:type="gramEnd"/>
            <w:r>
              <w:rPr>
                <w:rFonts w:eastAsia="仿宋"/>
                <w:kern w:val="0"/>
                <w:sz w:val="22"/>
                <w:szCs w:val="22"/>
              </w:rPr>
              <w:t>单位，下同。</w:t>
            </w:r>
          </w:p>
        </w:tc>
      </w:tr>
      <w:tr w:rsidR="00544E60" w:rsidTr="00EB6BE8">
        <w:trPr>
          <w:trHeight w:val="300"/>
          <w:tblHeader/>
        </w:trPr>
        <w:tc>
          <w:tcPr>
            <w:tcW w:w="1345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E60" w:rsidRDefault="00544E60" w:rsidP="00EB6BE8">
            <w:pPr>
              <w:widowControl/>
              <w:jc w:val="left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2.</w:t>
            </w:r>
            <w:r>
              <w:rPr>
                <w:rFonts w:eastAsia="仿宋"/>
                <w:kern w:val="0"/>
                <w:sz w:val="22"/>
                <w:szCs w:val="22"/>
              </w:rPr>
              <w:t>地块编号是地块的唯一标识码，在方案中必须前后一致，其中，落实地块编号格式为</w:t>
            </w:r>
            <w:r>
              <w:rPr>
                <w:rFonts w:eastAsia="仿宋"/>
                <w:kern w:val="0"/>
                <w:sz w:val="22"/>
                <w:szCs w:val="22"/>
              </w:rPr>
              <w:t>LSXX</w:t>
            </w:r>
            <w:r>
              <w:rPr>
                <w:rFonts w:eastAsia="仿宋"/>
                <w:kern w:val="0"/>
                <w:sz w:val="22"/>
                <w:szCs w:val="22"/>
              </w:rPr>
              <w:t>，下同。</w:t>
            </w:r>
          </w:p>
        </w:tc>
      </w:tr>
      <w:tr w:rsidR="00544E60" w:rsidTr="00EB6BE8">
        <w:trPr>
          <w:trHeight w:val="585"/>
          <w:tblHeader/>
        </w:trPr>
        <w:tc>
          <w:tcPr>
            <w:tcW w:w="1345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E60" w:rsidRDefault="00544E60" w:rsidP="00EB6BE8">
            <w:pPr>
              <w:widowControl/>
              <w:jc w:val="left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3.</w:t>
            </w:r>
            <w:r>
              <w:rPr>
                <w:rFonts w:eastAsia="仿宋"/>
                <w:kern w:val="0"/>
                <w:sz w:val="22"/>
                <w:szCs w:val="22"/>
              </w:rPr>
              <w:t>地块位置具体到镇、村。其中，镇以镇级土地利用总体规划编制单位来划分，不以行政区划划分。未编制镇级土地利用总体规划的则以行政区划划分。</w:t>
            </w:r>
          </w:p>
        </w:tc>
      </w:tr>
      <w:tr w:rsidR="00544E60" w:rsidTr="00EB6BE8">
        <w:trPr>
          <w:trHeight w:val="300"/>
          <w:tblHeader/>
        </w:trPr>
        <w:tc>
          <w:tcPr>
            <w:tcW w:w="1345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E60" w:rsidRDefault="00544E60" w:rsidP="00EB6BE8">
            <w:pPr>
              <w:widowControl/>
              <w:jc w:val="left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4.</w:t>
            </w:r>
            <w:r>
              <w:rPr>
                <w:rFonts w:eastAsia="仿宋"/>
                <w:kern w:val="0"/>
                <w:sz w:val="22"/>
                <w:szCs w:val="22"/>
              </w:rPr>
              <w:t>土地利用现状用途指的是依据年度土地利用现状调查，地块在最新的土地利用现状图上的用途。</w:t>
            </w:r>
          </w:p>
        </w:tc>
      </w:tr>
      <w:tr w:rsidR="00544E60" w:rsidTr="00EB6BE8">
        <w:trPr>
          <w:trHeight w:val="300"/>
          <w:tblHeader/>
        </w:trPr>
        <w:tc>
          <w:tcPr>
            <w:tcW w:w="1345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E60" w:rsidRDefault="00544E60" w:rsidP="00EB6BE8">
            <w:pPr>
              <w:widowControl/>
              <w:jc w:val="left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5.</w:t>
            </w:r>
            <w:r>
              <w:rPr>
                <w:rFonts w:eastAsia="仿宋"/>
                <w:kern w:val="0"/>
                <w:sz w:val="22"/>
                <w:szCs w:val="22"/>
              </w:rPr>
              <w:t>土地规划用途指的依据土地规划用途分类，落实地块在土地利用总体规划图上的用途。</w:t>
            </w:r>
          </w:p>
        </w:tc>
      </w:tr>
      <w:tr w:rsidR="00544E60" w:rsidTr="00EB6BE8">
        <w:trPr>
          <w:trHeight w:val="300"/>
          <w:tblHeader/>
        </w:trPr>
        <w:tc>
          <w:tcPr>
            <w:tcW w:w="1345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E60" w:rsidRDefault="00544E60" w:rsidP="00EB6BE8">
            <w:pPr>
              <w:widowControl/>
              <w:jc w:val="left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6.</w:t>
            </w:r>
            <w:r>
              <w:rPr>
                <w:rFonts w:eastAsia="仿宋"/>
                <w:kern w:val="0"/>
                <w:sz w:val="22"/>
                <w:szCs w:val="22"/>
              </w:rPr>
              <w:t>本表务必确保数据闭合，无相应内容的填写</w:t>
            </w:r>
            <w:r>
              <w:rPr>
                <w:rFonts w:eastAsia="仿宋"/>
                <w:kern w:val="0"/>
                <w:sz w:val="22"/>
                <w:szCs w:val="22"/>
              </w:rPr>
              <w:t>“0”</w:t>
            </w:r>
            <w:r>
              <w:rPr>
                <w:rFonts w:eastAsia="仿宋"/>
                <w:kern w:val="0"/>
                <w:sz w:val="22"/>
                <w:szCs w:val="22"/>
              </w:rPr>
              <w:t>，除备注栏外不得留空。面积保留四位小数，下同。</w:t>
            </w:r>
          </w:p>
        </w:tc>
      </w:tr>
    </w:tbl>
    <w:p w:rsidR="00544E60" w:rsidRDefault="00544E60" w:rsidP="00544E60">
      <w:pPr>
        <w:spacing w:line="600" w:lineRule="exact"/>
        <w:rPr>
          <w:rFonts w:eastAsia="黑体"/>
          <w:sz w:val="32"/>
          <w:szCs w:val="32"/>
        </w:rPr>
        <w:sectPr w:rsidR="00544E60">
          <w:pgSz w:w="16840" w:h="11907" w:orient="landscape"/>
          <w:pgMar w:top="1230" w:right="1440" w:bottom="1230" w:left="1440" w:header="851" w:footer="992" w:gutter="0"/>
          <w:cols w:space="720"/>
          <w:docGrid w:type="linesAndChars" w:linePitch="312"/>
        </w:sectPr>
      </w:pPr>
    </w:p>
    <w:p w:rsidR="009B5972" w:rsidRPr="00544E60" w:rsidRDefault="009B5972" w:rsidP="00544E60">
      <w:bookmarkStart w:id="0" w:name="_GoBack"/>
      <w:bookmarkEnd w:id="0"/>
    </w:p>
    <w:sectPr w:rsidR="009B5972" w:rsidRPr="00544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60"/>
    <w:rsid w:val="00544E60"/>
    <w:rsid w:val="009B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566</Characters>
  <Application>Microsoft Office Word</Application>
  <DocSecurity>0</DocSecurity>
  <Lines>4</Lines>
  <Paragraphs>1</Paragraphs>
  <ScaleCrop>false</ScaleCrop>
  <Company>Organization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2023-07-20T02:49:00Z</dcterms:created>
  <dcterms:modified xsi:type="dcterms:W3CDTF">2023-07-20T02:49:00Z</dcterms:modified>
</cp:coreProperties>
</file>