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宋体" w:cs="Times New Roman"/>
          <w:b/>
          <w:kern w:val="0"/>
          <w:sz w:val="36"/>
          <w:szCs w:val="36"/>
          <w:lang w:val="en-US" w:eastAsia="zh-CN" w:bidi="ar"/>
        </w:rPr>
        <w:t>2021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年第二季度用人单位重大劳动保障违法行为社会公布情况汇总表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2"/>
        <w:tblW w:w="142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706"/>
        <w:gridCol w:w="1706"/>
        <w:gridCol w:w="1138"/>
        <w:gridCol w:w="1848"/>
        <w:gridCol w:w="1538"/>
        <w:gridCol w:w="4150"/>
        <w:gridCol w:w="1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单位名称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执业执照或统一社会信用代码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法定代表人或者负责人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单位地址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登记注册类型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主要违法事实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查处与整改主要情况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广东绿农源生态农业有限公司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91440229MA54P0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****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杨*文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广东省韶关市翁源县龙仙镇蓊口村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组荒田垦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有限责任公司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拖欠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名工人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2020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月至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2021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月工资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8.4780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万元，涉嫌拒不支付劳动报酬罪。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责令限期整改，并移送公安机关</w:t>
            </w:r>
          </w:p>
        </w:tc>
      </w:tr>
    </w:tbl>
    <w:p>
      <w:pPr>
        <w:rPr>
          <w:rStyle w:val="4"/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92516"/>
    <w:rsid w:val="0A7D7197"/>
    <w:rsid w:val="5DC420D9"/>
    <w:rsid w:val="62C9251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zg5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2022-01-24T09:00:00Z</dcterms:created>
  <dc:creator>童心未泯</dc:creator>
  <cp:lastModifiedBy>gzg5</cp:lastModifiedBy>
  <dcterms:modified xsi:type="dcterms:W3CDTF">2023-08-21T02:02:54Z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79614F2B0B1847349345CF19384ED708</vt:lpwstr>
  </property>
</Properties>
</file>