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A7E" w:rsidRDefault="00D86A7E" w:rsidP="00D86A7E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附件</w:t>
      </w:r>
      <w:r>
        <w:rPr>
          <w:rFonts w:ascii="仿宋_GB2312" w:cs="仿宋_GB2312"/>
          <w:szCs w:val="32"/>
        </w:rPr>
        <w:t>3</w:t>
      </w:r>
    </w:p>
    <w:p w:rsidR="00D86A7E" w:rsidRDefault="00D86A7E" w:rsidP="002A7E0D">
      <w:pPr>
        <w:ind w:firstLineChars="0" w:firstLine="0"/>
        <w:jc w:val="center"/>
        <w:rPr>
          <w:rFonts w:ascii="仿宋_GB2312" w:cs="仿宋_GB2312"/>
          <w:sz w:val="44"/>
          <w:szCs w:val="44"/>
        </w:rPr>
      </w:pPr>
    </w:p>
    <w:p w:rsidR="00D86A7E" w:rsidRDefault="00D86A7E" w:rsidP="002A7E0D">
      <w:pPr>
        <w:ind w:firstLineChars="0" w:firstLine="0"/>
        <w:jc w:val="center"/>
        <w:rPr>
          <w:rFonts w:ascii="仿宋_GB2312" w:cs="仿宋_GB2312"/>
          <w:sz w:val="44"/>
          <w:szCs w:val="44"/>
        </w:rPr>
      </w:pPr>
    </w:p>
    <w:p w:rsidR="00D86A7E" w:rsidRDefault="00D86A7E" w:rsidP="002A7E0D">
      <w:pPr>
        <w:ind w:firstLineChars="0" w:firstLine="0"/>
        <w:jc w:val="center"/>
        <w:rPr>
          <w:rFonts w:ascii="仿宋_GB2312" w:cs="仿宋_GB2312"/>
          <w:sz w:val="48"/>
          <w:szCs w:val="48"/>
        </w:rPr>
      </w:pPr>
    </w:p>
    <w:p w:rsidR="00D86A7E" w:rsidRDefault="00D86A7E" w:rsidP="002A7E0D">
      <w:pPr>
        <w:ind w:firstLineChars="0" w:firstLine="0"/>
        <w:jc w:val="center"/>
        <w:rPr>
          <w:rFonts w:ascii="仿宋_GB2312" w:cs="仿宋_GB2312"/>
          <w:sz w:val="48"/>
          <w:szCs w:val="48"/>
        </w:rPr>
      </w:pPr>
    </w:p>
    <w:p w:rsidR="00D86A7E" w:rsidRPr="002A7E0D" w:rsidRDefault="00D86A7E" w:rsidP="002A7E0D">
      <w:pPr>
        <w:ind w:firstLineChars="0" w:firstLine="0"/>
        <w:jc w:val="center"/>
        <w:rPr>
          <w:rFonts w:ascii="仿宋_GB2312" w:cs="仿宋_GB2312"/>
          <w:sz w:val="48"/>
          <w:szCs w:val="48"/>
        </w:rPr>
      </w:pPr>
      <w:r w:rsidRPr="002A7E0D">
        <w:rPr>
          <w:rFonts w:ascii="仿宋_GB2312" w:cs="仿宋_GB2312" w:hint="eastAsia"/>
          <w:sz w:val="48"/>
          <w:szCs w:val="48"/>
        </w:rPr>
        <w:t>省级财政项目支出绩效自评报告</w:t>
      </w:r>
    </w:p>
    <w:p w:rsidR="00D86A7E" w:rsidRDefault="00D86A7E" w:rsidP="001828E3">
      <w:pPr>
        <w:ind w:firstLineChars="150" w:firstLine="31680"/>
        <w:rPr>
          <w:rFonts w:ascii="仿宋_GB2312" w:cs="仿宋_GB2312"/>
          <w:sz w:val="30"/>
          <w:szCs w:val="30"/>
        </w:rPr>
      </w:pPr>
    </w:p>
    <w:p w:rsidR="00D86A7E" w:rsidRDefault="00D86A7E" w:rsidP="001828E3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/>
          <w:szCs w:val="32"/>
        </w:rPr>
        <w:t xml:space="preserve">          </w:t>
      </w:r>
    </w:p>
    <w:p w:rsidR="00D86A7E" w:rsidRDefault="00D86A7E" w:rsidP="001828E3">
      <w:pPr>
        <w:spacing w:line="800" w:lineRule="exact"/>
        <w:ind w:firstLineChars="400" w:firstLine="31680"/>
        <w:rPr>
          <w:rFonts w:ascii="仿宋_GB2312" w:cs="仿宋_GB2312"/>
          <w:sz w:val="36"/>
          <w:szCs w:val="36"/>
        </w:rPr>
      </w:pPr>
    </w:p>
    <w:p w:rsidR="00D86A7E" w:rsidRDefault="00D86A7E" w:rsidP="001828E3">
      <w:pPr>
        <w:spacing w:line="800" w:lineRule="exact"/>
        <w:ind w:firstLineChars="400" w:firstLine="31680"/>
        <w:rPr>
          <w:rFonts w:ascii="仿宋_GB2312" w:cs="仿宋_GB2312"/>
          <w:sz w:val="36"/>
          <w:szCs w:val="36"/>
        </w:rPr>
      </w:pPr>
    </w:p>
    <w:p w:rsidR="00D86A7E" w:rsidRPr="002A7E0D" w:rsidRDefault="00D86A7E" w:rsidP="001828E3">
      <w:pPr>
        <w:spacing w:line="800" w:lineRule="exact"/>
        <w:ind w:firstLineChars="400" w:firstLine="31680"/>
        <w:rPr>
          <w:rFonts w:ascii="宋体" w:eastAsia="宋体" w:cs="宋体"/>
          <w:color w:val="000000"/>
          <w:sz w:val="36"/>
          <w:szCs w:val="36"/>
        </w:rPr>
      </w:pPr>
      <w:r w:rsidRPr="000B1227">
        <w:rPr>
          <w:rFonts w:ascii="仿宋_GB2312" w:cs="仿宋_GB2312" w:hint="eastAsia"/>
          <w:sz w:val="36"/>
          <w:szCs w:val="36"/>
        </w:rPr>
        <w:t>专项资金名称：</w:t>
      </w:r>
      <w:r>
        <w:rPr>
          <w:rFonts w:ascii="仿宋_GB2312" w:cs="仿宋_GB2312" w:hint="eastAsia"/>
          <w:sz w:val="36"/>
          <w:szCs w:val="36"/>
        </w:rPr>
        <w:t>农村最低生活保障资金</w:t>
      </w:r>
    </w:p>
    <w:p w:rsidR="00D86A7E" w:rsidRPr="002A7E0D" w:rsidRDefault="00D86A7E" w:rsidP="001828E3">
      <w:pPr>
        <w:spacing w:line="800" w:lineRule="exact"/>
        <w:ind w:firstLineChars="400" w:firstLine="31680"/>
        <w:rPr>
          <w:rFonts w:ascii="仿宋_GB2312" w:cs="仿宋_GB2312"/>
          <w:sz w:val="36"/>
          <w:szCs w:val="36"/>
        </w:rPr>
      </w:pPr>
      <w:r w:rsidRPr="000B1227">
        <w:rPr>
          <w:rFonts w:ascii="仿宋_GB2312" w:cs="仿宋_GB2312" w:hint="eastAsia"/>
          <w:sz w:val="36"/>
          <w:szCs w:val="36"/>
        </w:rPr>
        <w:t>省级预算部门：</w:t>
      </w:r>
      <w:r w:rsidRPr="002A7E0D">
        <w:rPr>
          <w:rFonts w:ascii="仿宋_GB2312" w:cs="仿宋_GB2312" w:hint="eastAsia"/>
          <w:sz w:val="36"/>
          <w:szCs w:val="36"/>
        </w:rPr>
        <w:t>翁源县民政局</w:t>
      </w:r>
    </w:p>
    <w:p w:rsidR="00D86A7E" w:rsidRPr="002A7E0D" w:rsidRDefault="00D86A7E" w:rsidP="001828E3">
      <w:pPr>
        <w:spacing w:line="800" w:lineRule="exact"/>
        <w:ind w:firstLine="31680"/>
        <w:rPr>
          <w:rFonts w:ascii="仿宋_GB2312" w:cs="仿宋_GB2312"/>
          <w:sz w:val="36"/>
          <w:szCs w:val="36"/>
        </w:rPr>
      </w:pPr>
      <w:r>
        <w:rPr>
          <w:rFonts w:ascii="仿宋_GB2312" w:cs="仿宋_GB2312"/>
          <w:sz w:val="36"/>
          <w:szCs w:val="36"/>
        </w:rPr>
        <w:t xml:space="preserve">    </w:t>
      </w:r>
      <w:r w:rsidRPr="002A7E0D">
        <w:rPr>
          <w:rFonts w:ascii="仿宋_GB2312" w:cs="仿宋_GB2312" w:hint="eastAsia"/>
          <w:sz w:val="36"/>
          <w:szCs w:val="36"/>
        </w:rPr>
        <w:t>填报人姓名：李娟</w:t>
      </w:r>
    </w:p>
    <w:p w:rsidR="00D86A7E" w:rsidRPr="002A7E0D" w:rsidRDefault="00D86A7E" w:rsidP="001828E3">
      <w:pPr>
        <w:spacing w:line="800" w:lineRule="exact"/>
        <w:ind w:firstLine="31680"/>
        <w:rPr>
          <w:rFonts w:ascii="仿宋_GB2312" w:cs="仿宋_GB2312"/>
          <w:sz w:val="36"/>
          <w:szCs w:val="36"/>
        </w:rPr>
      </w:pPr>
      <w:r>
        <w:rPr>
          <w:rFonts w:ascii="仿宋_GB2312" w:cs="仿宋_GB2312"/>
          <w:sz w:val="36"/>
          <w:szCs w:val="36"/>
        </w:rPr>
        <w:t xml:space="preserve">    </w:t>
      </w:r>
      <w:r w:rsidRPr="002A7E0D">
        <w:rPr>
          <w:rFonts w:ascii="仿宋_GB2312" w:cs="仿宋_GB2312" w:hint="eastAsia"/>
          <w:sz w:val="36"/>
          <w:szCs w:val="36"/>
        </w:rPr>
        <w:t>联系电话：</w:t>
      </w:r>
      <w:r w:rsidRPr="002A7E0D">
        <w:rPr>
          <w:rFonts w:ascii="仿宋_GB2312" w:cs="仿宋_GB2312"/>
          <w:sz w:val="36"/>
          <w:szCs w:val="36"/>
        </w:rPr>
        <w:t>2828688</w:t>
      </w:r>
    </w:p>
    <w:p w:rsidR="00D86A7E" w:rsidRPr="002A7E0D" w:rsidRDefault="00D86A7E" w:rsidP="001828E3">
      <w:pPr>
        <w:spacing w:line="800" w:lineRule="exact"/>
        <w:ind w:firstLine="31680"/>
        <w:rPr>
          <w:rFonts w:ascii="仿宋_GB2312" w:cs="仿宋_GB2312"/>
          <w:sz w:val="36"/>
          <w:szCs w:val="36"/>
        </w:rPr>
      </w:pPr>
      <w:r>
        <w:rPr>
          <w:rFonts w:ascii="仿宋_GB2312" w:cs="仿宋_GB2312"/>
          <w:sz w:val="36"/>
          <w:szCs w:val="36"/>
        </w:rPr>
        <w:t xml:space="preserve">    </w:t>
      </w:r>
      <w:r w:rsidRPr="002A7E0D">
        <w:rPr>
          <w:rFonts w:ascii="仿宋_GB2312" w:cs="仿宋_GB2312" w:hint="eastAsia"/>
          <w:sz w:val="36"/>
          <w:szCs w:val="36"/>
        </w:rPr>
        <w:t>填报日期：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8"/>
          <w:attr w:name="Month" w:val="6"/>
          <w:attr w:name="Year" w:val="2018"/>
        </w:smartTagPr>
        <w:r w:rsidRPr="002A7E0D">
          <w:rPr>
            <w:rFonts w:ascii="仿宋_GB2312" w:cs="仿宋_GB2312"/>
            <w:sz w:val="36"/>
            <w:szCs w:val="36"/>
          </w:rPr>
          <w:t>201</w:t>
        </w:r>
        <w:r>
          <w:rPr>
            <w:rFonts w:ascii="仿宋_GB2312" w:cs="仿宋_GB2312"/>
            <w:sz w:val="36"/>
            <w:szCs w:val="36"/>
          </w:rPr>
          <w:t>8</w:t>
        </w:r>
        <w:r w:rsidRPr="002A7E0D">
          <w:rPr>
            <w:rFonts w:ascii="仿宋_GB2312" w:cs="仿宋_GB2312" w:hint="eastAsia"/>
            <w:sz w:val="36"/>
            <w:szCs w:val="36"/>
          </w:rPr>
          <w:t>年</w:t>
        </w:r>
        <w:r>
          <w:rPr>
            <w:rFonts w:ascii="仿宋_GB2312" w:cs="仿宋_GB2312"/>
            <w:sz w:val="36"/>
            <w:szCs w:val="36"/>
          </w:rPr>
          <w:t>6</w:t>
        </w:r>
        <w:r w:rsidRPr="002A7E0D">
          <w:rPr>
            <w:rFonts w:ascii="仿宋_GB2312" w:cs="仿宋_GB2312" w:hint="eastAsia"/>
            <w:sz w:val="36"/>
            <w:szCs w:val="36"/>
          </w:rPr>
          <w:t>月</w:t>
        </w:r>
        <w:r>
          <w:rPr>
            <w:rFonts w:ascii="仿宋_GB2312" w:cs="仿宋_GB2312"/>
            <w:sz w:val="36"/>
            <w:szCs w:val="36"/>
          </w:rPr>
          <w:t>8</w:t>
        </w:r>
        <w:r w:rsidRPr="002A7E0D">
          <w:rPr>
            <w:rFonts w:ascii="仿宋_GB2312" w:cs="仿宋_GB2312" w:hint="eastAsia"/>
            <w:sz w:val="36"/>
            <w:szCs w:val="36"/>
          </w:rPr>
          <w:t>日</w:t>
        </w:r>
      </w:smartTag>
    </w:p>
    <w:p w:rsidR="00D86A7E" w:rsidRDefault="00D86A7E" w:rsidP="001828E3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/>
          <w:szCs w:val="32"/>
        </w:rPr>
        <w:t xml:space="preserve"> </w:t>
      </w:r>
    </w:p>
    <w:p w:rsidR="00D86A7E" w:rsidRDefault="00D86A7E" w:rsidP="001828E3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/>
          <w:szCs w:val="32"/>
        </w:rPr>
        <w:t xml:space="preserve"> </w:t>
      </w:r>
    </w:p>
    <w:p w:rsidR="00D86A7E" w:rsidRDefault="00D86A7E" w:rsidP="001828E3">
      <w:pPr>
        <w:ind w:firstLine="31680"/>
        <w:rPr>
          <w:rFonts w:ascii="黑体" w:eastAsia="黑体" w:hAnsi="宋体" w:cs="黑体"/>
          <w:szCs w:val="32"/>
        </w:rPr>
      </w:pPr>
    </w:p>
    <w:p w:rsidR="00D86A7E" w:rsidRPr="002A7E0D" w:rsidRDefault="00D86A7E" w:rsidP="001828E3">
      <w:pPr>
        <w:ind w:firstLineChars="250" w:firstLine="31680"/>
        <w:rPr>
          <w:rFonts w:ascii="仿宋_GB2312" w:cs="仿宋_GB2312"/>
          <w:szCs w:val="32"/>
        </w:rPr>
      </w:pPr>
      <w:r>
        <w:rPr>
          <w:rFonts w:ascii="黑体" w:eastAsia="黑体" w:hAnsi="宋体" w:cs="黑体" w:hint="eastAsia"/>
          <w:szCs w:val="32"/>
        </w:rPr>
        <w:t>一、项目基本情况及自评结论</w:t>
      </w:r>
    </w:p>
    <w:p w:rsidR="00D86A7E" w:rsidRDefault="00D86A7E" w:rsidP="001828E3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（一）基本情况：韶关市翁源县共有</w:t>
      </w:r>
      <w:r>
        <w:rPr>
          <w:rFonts w:ascii="仿宋_GB2312" w:cs="仿宋_GB2312"/>
          <w:szCs w:val="32"/>
        </w:rPr>
        <w:t>7</w:t>
      </w:r>
      <w:r>
        <w:rPr>
          <w:rFonts w:ascii="仿宋_GB2312" w:cs="仿宋_GB2312" w:hint="eastAsia"/>
          <w:szCs w:val="32"/>
        </w:rPr>
        <w:t>镇</w:t>
      </w:r>
      <w:r>
        <w:rPr>
          <w:rFonts w:ascii="仿宋_GB2312" w:cs="仿宋_GB2312"/>
          <w:szCs w:val="32"/>
        </w:rPr>
        <w:t>1</w:t>
      </w:r>
      <w:r>
        <w:rPr>
          <w:rFonts w:ascii="仿宋_GB2312" w:cs="仿宋_GB2312" w:hint="eastAsia"/>
          <w:szCs w:val="32"/>
        </w:rPr>
        <w:t>场，分别是龙仙镇、江尾镇、坝仔镇、周陂镇、官渡镇、翁城镇、新江镇、铁龙林场。</w:t>
      </w:r>
      <w:r>
        <w:rPr>
          <w:rFonts w:ascii="仿宋_GB2312" w:cs="仿宋_GB2312"/>
          <w:szCs w:val="32"/>
        </w:rPr>
        <w:t>2017</w:t>
      </w:r>
      <w:r>
        <w:rPr>
          <w:rFonts w:ascii="仿宋_GB2312" w:cs="仿宋_GB2312" w:hint="eastAsia"/>
          <w:szCs w:val="32"/>
        </w:rPr>
        <w:t>年</w:t>
      </w:r>
      <w:r>
        <w:rPr>
          <w:rFonts w:ascii="仿宋_GB2312" w:cs="仿宋_GB2312"/>
          <w:szCs w:val="32"/>
        </w:rPr>
        <w:t>12</w:t>
      </w:r>
      <w:r>
        <w:rPr>
          <w:rFonts w:ascii="仿宋_GB2312" w:cs="仿宋_GB2312" w:hint="eastAsia"/>
          <w:szCs w:val="32"/>
        </w:rPr>
        <w:t>月共有城市低保户</w:t>
      </w:r>
      <w:r>
        <w:rPr>
          <w:rFonts w:ascii="仿宋_GB2312" w:cs="仿宋_GB2312"/>
          <w:szCs w:val="32"/>
        </w:rPr>
        <w:t>363</w:t>
      </w:r>
      <w:r>
        <w:rPr>
          <w:rFonts w:ascii="仿宋_GB2312" w:cs="仿宋_GB2312" w:hint="eastAsia"/>
          <w:szCs w:val="32"/>
        </w:rPr>
        <w:t>户，</w:t>
      </w:r>
      <w:r>
        <w:rPr>
          <w:rFonts w:ascii="仿宋_GB2312" w:cs="仿宋_GB2312"/>
          <w:szCs w:val="32"/>
        </w:rPr>
        <w:t>621</w:t>
      </w:r>
      <w:r>
        <w:rPr>
          <w:rFonts w:ascii="仿宋_GB2312" w:cs="仿宋_GB2312" w:hint="eastAsia"/>
          <w:szCs w:val="32"/>
        </w:rPr>
        <w:t>人；农村低保户</w:t>
      </w:r>
      <w:r>
        <w:rPr>
          <w:rFonts w:ascii="仿宋_GB2312" w:cs="仿宋_GB2312"/>
          <w:szCs w:val="32"/>
        </w:rPr>
        <w:t>3649</w:t>
      </w:r>
      <w:r>
        <w:rPr>
          <w:rFonts w:ascii="仿宋_GB2312" w:cs="仿宋_GB2312" w:hint="eastAsia"/>
          <w:szCs w:val="32"/>
        </w:rPr>
        <w:t>户，</w:t>
      </w:r>
      <w:r>
        <w:rPr>
          <w:rFonts w:ascii="仿宋_GB2312" w:cs="仿宋_GB2312"/>
          <w:szCs w:val="32"/>
        </w:rPr>
        <w:t>7901</w:t>
      </w:r>
      <w:r>
        <w:rPr>
          <w:rFonts w:ascii="仿宋_GB2312" w:cs="仿宋_GB2312" w:hint="eastAsia"/>
          <w:szCs w:val="32"/>
        </w:rPr>
        <w:t>人。</w:t>
      </w:r>
    </w:p>
    <w:p w:rsidR="00D86A7E" w:rsidRDefault="00D86A7E" w:rsidP="001828E3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（二）项目实施主要内容及实施程序。</w:t>
      </w:r>
    </w:p>
    <w:p w:rsidR="00D86A7E" w:rsidRDefault="00D86A7E" w:rsidP="001828E3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/>
          <w:szCs w:val="32"/>
        </w:rPr>
        <w:t>1</w:t>
      </w:r>
      <w:r>
        <w:rPr>
          <w:rFonts w:ascii="仿宋_GB2312" w:cs="仿宋_GB2312" w:hint="eastAsia"/>
          <w:szCs w:val="32"/>
        </w:rPr>
        <w:t>、实施主要内容：</w:t>
      </w:r>
      <w:r w:rsidRPr="002E16D3">
        <w:rPr>
          <w:rFonts w:ascii="仿宋_GB2312" w:cs="仿宋_GB2312" w:hint="eastAsia"/>
          <w:szCs w:val="32"/>
        </w:rPr>
        <w:t>持有我县户口的居民，凡共同生活的家庭成员年人均纯收入低于本县低保标准的，均有权享受规定的低保待遇。低保对象实行动态管理。</w:t>
      </w:r>
    </w:p>
    <w:p w:rsidR="00D86A7E" w:rsidRDefault="00D86A7E" w:rsidP="001828E3">
      <w:pPr>
        <w:ind w:firstLine="31680"/>
        <w:rPr>
          <w:rFonts w:ascii="仿宋_GB2312" w:cs="仿宋_GB2312"/>
          <w:szCs w:val="32"/>
        </w:rPr>
      </w:pPr>
      <w:r w:rsidRPr="001E65B7">
        <w:rPr>
          <w:rFonts w:ascii="仿宋_GB2312" w:cs="仿宋_GB2312"/>
          <w:szCs w:val="32"/>
        </w:rPr>
        <w:t>2</w:t>
      </w:r>
      <w:r w:rsidRPr="001E65B7">
        <w:rPr>
          <w:rFonts w:ascii="仿宋_GB2312" w:cs="仿宋_GB2312" w:hint="eastAsia"/>
          <w:szCs w:val="32"/>
        </w:rPr>
        <w:t>、程序：</w:t>
      </w:r>
      <w:r w:rsidRPr="002E16D3">
        <w:rPr>
          <w:rFonts w:ascii="仿宋_GB2312" w:cs="仿宋_GB2312" w:hint="eastAsia"/>
          <w:szCs w:val="32"/>
        </w:rPr>
        <w:t>申请人向户籍所在地镇（场）社会窗口提出</w:t>
      </w:r>
      <w:r>
        <w:rPr>
          <w:rFonts w:ascii="仿宋_GB2312" w:cs="仿宋_GB2312" w:hint="eastAsia"/>
          <w:szCs w:val="32"/>
        </w:rPr>
        <w:t>申请、填写</w:t>
      </w:r>
      <w:r w:rsidRPr="002E16D3">
        <w:rPr>
          <w:rFonts w:ascii="仿宋_GB2312" w:cs="仿宋_GB2312" w:hint="eastAsia"/>
          <w:szCs w:val="32"/>
        </w:rPr>
        <w:t>申请</w:t>
      </w:r>
      <w:r>
        <w:rPr>
          <w:rFonts w:ascii="仿宋_GB2312" w:cs="仿宋_GB2312" w:hint="eastAsia"/>
          <w:szCs w:val="32"/>
        </w:rPr>
        <w:t>审批</w:t>
      </w:r>
      <w:r w:rsidRPr="002E16D3">
        <w:rPr>
          <w:rFonts w:ascii="仿宋_GB2312" w:cs="仿宋_GB2312" w:hint="eastAsia"/>
          <w:szCs w:val="32"/>
        </w:rPr>
        <w:t>表、</w:t>
      </w:r>
      <w:r>
        <w:rPr>
          <w:rFonts w:ascii="仿宋_GB2312" w:cs="仿宋_GB2312" w:hint="eastAsia"/>
          <w:szCs w:val="32"/>
        </w:rPr>
        <w:t>签署核对授权书、身份证读卡、材料扫描上传，核对报告出了之后</w:t>
      </w:r>
      <w:r w:rsidRPr="002E16D3">
        <w:rPr>
          <w:rFonts w:ascii="仿宋_GB2312" w:cs="仿宋_GB2312" w:hint="eastAsia"/>
          <w:szCs w:val="32"/>
        </w:rPr>
        <w:t>；镇（场）组织人员入户调查；民主评议；镇（场）人民政府审核；县民政局审批；三榜公示。公示没异议之后，实行社会化发放，直接支付到低保家庭的账户。</w:t>
      </w:r>
    </w:p>
    <w:p w:rsidR="00D86A7E" w:rsidRDefault="00D86A7E" w:rsidP="001828E3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（三）自评等级和分数：翁源县民政局</w:t>
      </w:r>
      <w:r w:rsidRPr="00DB27DC">
        <w:rPr>
          <w:rFonts w:ascii="仿宋_GB2312" w:cs="仿宋_GB2312" w:hint="eastAsia"/>
          <w:szCs w:val="32"/>
        </w:rPr>
        <w:t>自评</w:t>
      </w:r>
      <w:r>
        <w:rPr>
          <w:rFonts w:ascii="仿宋_GB2312" w:cs="仿宋_GB2312" w:hint="eastAsia"/>
          <w:szCs w:val="32"/>
        </w:rPr>
        <w:t>农村低保工作完成良好，自评分数</w:t>
      </w:r>
      <w:r>
        <w:rPr>
          <w:rFonts w:ascii="仿宋_GB2312" w:cs="仿宋_GB2312"/>
          <w:szCs w:val="32"/>
        </w:rPr>
        <w:t>100</w:t>
      </w:r>
      <w:r>
        <w:rPr>
          <w:rFonts w:ascii="仿宋_GB2312" w:cs="仿宋_GB2312" w:hint="eastAsia"/>
          <w:szCs w:val="32"/>
        </w:rPr>
        <w:t>分。</w:t>
      </w:r>
    </w:p>
    <w:p w:rsidR="00D86A7E" w:rsidRDefault="00D86A7E" w:rsidP="001828E3">
      <w:pPr>
        <w:ind w:firstLine="31680"/>
        <w:rPr>
          <w:rFonts w:ascii="黑体" w:eastAsia="黑体" w:hAnsi="宋体" w:cs="黑体"/>
          <w:szCs w:val="32"/>
        </w:rPr>
      </w:pPr>
      <w:r>
        <w:rPr>
          <w:rFonts w:ascii="黑体" w:eastAsia="黑体" w:hAnsi="宋体" w:cs="黑体" w:hint="eastAsia"/>
          <w:szCs w:val="32"/>
        </w:rPr>
        <w:t>二、绩效表现</w:t>
      </w:r>
    </w:p>
    <w:p w:rsidR="00D86A7E" w:rsidRDefault="00D86A7E" w:rsidP="001828E3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（一）资金使用绩效：</w:t>
      </w:r>
    </w:p>
    <w:p w:rsidR="00D86A7E" w:rsidRDefault="00D86A7E" w:rsidP="001828E3">
      <w:pPr>
        <w:ind w:firstLine="31680"/>
        <w:rPr>
          <w:rFonts w:ascii="仿宋_GB2312" w:cs="仿宋_GB2312"/>
          <w:szCs w:val="32"/>
        </w:rPr>
      </w:pPr>
      <w:r w:rsidRPr="002E16D3">
        <w:rPr>
          <w:rFonts w:ascii="仿宋_GB2312" w:cs="仿宋_GB2312"/>
          <w:szCs w:val="32"/>
        </w:rPr>
        <w:t>1</w:t>
      </w:r>
      <w:r w:rsidRPr="002E16D3">
        <w:rPr>
          <w:rFonts w:ascii="仿宋_GB2312" w:cs="仿宋_GB2312" w:hint="eastAsia"/>
          <w:szCs w:val="32"/>
        </w:rPr>
        <w:t>、所有项目资金按照《翁源县城乡居（村）民最低生活保障制度实施办法》的规定执行，资金管理实施财政集中支付，通过银行发放到低保户手上。</w:t>
      </w:r>
    </w:p>
    <w:p w:rsidR="00D86A7E" w:rsidRDefault="00D86A7E" w:rsidP="001828E3">
      <w:pPr>
        <w:ind w:firstLine="31680"/>
        <w:rPr>
          <w:rFonts w:ascii="仿宋_GB2312" w:cs="仿宋_GB2312"/>
          <w:szCs w:val="32"/>
        </w:rPr>
      </w:pPr>
      <w:r w:rsidRPr="002E16D3">
        <w:rPr>
          <w:rFonts w:ascii="仿宋_GB2312" w:cs="仿宋_GB2312"/>
          <w:szCs w:val="32"/>
        </w:rPr>
        <w:t>2</w:t>
      </w:r>
      <w:r w:rsidRPr="002E16D3">
        <w:rPr>
          <w:rFonts w:ascii="仿宋_GB2312" w:cs="仿宋_GB2312" w:hint="eastAsia"/>
          <w:szCs w:val="32"/>
        </w:rPr>
        <w:t>、资金</w:t>
      </w:r>
      <w:r>
        <w:rPr>
          <w:rFonts w:ascii="仿宋_GB2312" w:cs="仿宋_GB2312" w:hint="eastAsia"/>
          <w:szCs w:val="32"/>
        </w:rPr>
        <w:t>每月</w:t>
      </w:r>
      <w:r>
        <w:rPr>
          <w:rFonts w:ascii="仿宋_GB2312" w:cs="仿宋_GB2312"/>
          <w:szCs w:val="32"/>
        </w:rPr>
        <w:t>10</w:t>
      </w:r>
      <w:r>
        <w:rPr>
          <w:rFonts w:ascii="仿宋_GB2312" w:cs="仿宋_GB2312" w:hint="eastAsia"/>
          <w:szCs w:val="32"/>
        </w:rPr>
        <w:t>日前</w:t>
      </w:r>
      <w:r w:rsidRPr="002E16D3">
        <w:rPr>
          <w:rFonts w:ascii="仿宋_GB2312" w:cs="仿宋_GB2312" w:hint="eastAsia"/>
          <w:szCs w:val="32"/>
        </w:rPr>
        <w:t>及时</w:t>
      </w:r>
      <w:r>
        <w:rPr>
          <w:rFonts w:ascii="仿宋_GB2312" w:cs="仿宋_GB2312" w:hint="eastAsia"/>
          <w:szCs w:val="32"/>
        </w:rPr>
        <w:t>发放</w:t>
      </w:r>
      <w:r w:rsidRPr="002E16D3">
        <w:rPr>
          <w:rFonts w:ascii="仿宋_GB2312" w:cs="仿宋_GB2312" w:hint="eastAsia"/>
          <w:szCs w:val="32"/>
        </w:rPr>
        <w:t>到位，解决了困难群体的基本生活，维护了社会稳定，安定了民心，促进了当地经济的发展。</w:t>
      </w:r>
    </w:p>
    <w:p w:rsidR="00D86A7E" w:rsidRDefault="00D86A7E" w:rsidP="001828E3">
      <w:pPr>
        <w:ind w:firstLine="31680"/>
        <w:rPr>
          <w:rFonts w:ascii="黑体" w:eastAsia="黑体" w:hAnsi="宋体" w:cs="黑体"/>
          <w:szCs w:val="32"/>
        </w:rPr>
      </w:pPr>
      <w:r>
        <w:rPr>
          <w:rFonts w:ascii="仿宋_GB2312" w:cs="仿宋_GB2312" w:hint="eastAsia"/>
          <w:szCs w:val="32"/>
        </w:rPr>
        <w:t>（二）存在问题：</w:t>
      </w:r>
      <w:r w:rsidRPr="002E16D3">
        <w:rPr>
          <w:rFonts w:ascii="仿宋_GB2312" w:cs="仿宋_GB2312" w:hint="eastAsia"/>
          <w:szCs w:val="32"/>
        </w:rPr>
        <w:t>低保对象收入核定难、信息透明度低、管理办法落后、动态管理难、相关部门衔接难、资金不够、管理机制不健全等影响低保工作公平性和合理性的问题。</w:t>
      </w:r>
      <w:r>
        <w:rPr>
          <w:rFonts w:ascii="黑体" w:eastAsia="黑体" w:hAnsi="宋体" w:cs="黑体" w:hint="eastAsia"/>
          <w:szCs w:val="32"/>
        </w:rPr>
        <w:t>三、改进意见</w:t>
      </w:r>
    </w:p>
    <w:p w:rsidR="00D86A7E" w:rsidRPr="002E16D3" w:rsidRDefault="00D86A7E" w:rsidP="001828E3">
      <w:pPr>
        <w:ind w:firstLine="31680"/>
        <w:rPr>
          <w:rFonts w:ascii="仿宋_GB2312" w:cs="仿宋_GB2312"/>
          <w:szCs w:val="32"/>
        </w:rPr>
      </w:pPr>
      <w:r w:rsidRPr="002E16D3">
        <w:rPr>
          <w:rFonts w:ascii="仿宋_GB2312" w:cs="仿宋_GB2312" w:hint="eastAsia"/>
          <w:szCs w:val="32"/>
        </w:rPr>
        <w:t>在管理程序上</w:t>
      </w:r>
      <w:r w:rsidRPr="002E16D3">
        <w:rPr>
          <w:rFonts w:ascii="仿宋_GB2312" w:cs="仿宋_GB2312"/>
          <w:szCs w:val="32"/>
        </w:rPr>
        <w:t>,</w:t>
      </w:r>
      <w:r w:rsidRPr="002E16D3">
        <w:rPr>
          <w:rFonts w:ascii="仿宋_GB2312" w:cs="仿宋_GB2312" w:hint="eastAsia"/>
          <w:szCs w:val="32"/>
        </w:rPr>
        <w:t>实行程序化规范化管理</w:t>
      </w:r>
      <w:r w:rsidRPr="002E16D3">
        <w:rPr>
          <w:rFonts w:ascii="仿宋_GB2312" w:cs="仿宋_GB2312"/>
          <w:szCs w:val="32"/>
        </w:rPr>
        <w:t>,</w:t>
      </w:r>
      <w:r w:rsidRPr="002E16D3">
        <w:rPr>
          <w:rFonts w:ascii="仿宋_GB2312" w:cs="仿宋_GB2312" w:hint="eastAsia"/>
          <w:szCs w:val="32"/>
        </w:rPr>
        <w:t>增强低保工作的透明度</w:t>
      </w:r>
      <w:r w:rsidRPr="002E16D3">
        <w:rPr>
          <w:rFonts w:ascii="仿宋_GB2312" w:cs="仿宋_GB2312"/>
          <w:szCs w:val="32"/>
        </w:rPr>
        <w:t>;</w:t>
      </w:r>
      <w:r w:rsidRPr="002E16D3">
        <w:rPr>
          <w:rFonts w:ascii="仿宋_GB2312" w:cs="仿宋_GB2312" w:hint="eastAsia"/>
          <w:szCs w:val="32"/>
        </w:rPr>
        <w:t>在机制体制上</w:t>
      </w:r>
      <w:r w:rsidRPr="002E16D3">
        <w:rPr>
          <w:rFonts w:ascii="仿宋_GB2312" w:cs="仿宋_GB2312"/>
          <w:szCs w:val="32"/>
        </w:rPr>
        <w:t>,</w:t>
      </w:r>
      <w:r w:rsidRPr="002E16D3">
        <w:rPr>
          <w:rFonts w:ascii="仿宋_GB2312" w:cs="仿宋_GB2312" w:hint="eastAsia"/>
          <w:szCs w:val="32"/>
        </w:rPr>
        <w:t>要理顺低保工作管理体制</w:t>
      </w:r>
      <w:r w:rsidRPr="002E16D3">
        <w:rPr>
          <w:rFonts w:ascii="仿宋_GB2312" w:cs="仿宋_GB2312"/>
          <w:szCs w:val="32"/>
        </w:rPr>
        <w:t>,</w:t>
      </w:r>
      <w:r w:rsidRPr="002E16D3">
        <w:rPr>
          <w:rFonts w:ascii="仿宋_GB2312" w:cs="仿宋_GB2312" w:hint="eastAsia"/>
          <w:szCs w:val="32"/>
        </w:rPr>
        <w:t>加强低保管理工作队伍建设。我县地处粤北山区，经济欠发达，希望增加我县的补助资金。</w:t>
      </w:r>
    </w:p>
    <w:p w:rsidR="00D86A7E" w:rsidRDefault="00D86A7E" w:rsidP="001828E3">
      <w:pPr>
        <w:ind w:firstLine="31680"/>
      </w:pPr>
    </w:p>
    <w:sectPr w:rsidR="00D86A7E" w:rsidSect="002C35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A7E" w:rsidRDefault="00D86A7E" w:rsidP="007022CA">
      <w:pPr>
        <w:ind w:firstLine="31680"/>
      </w:pPr>
      <w:r>
        <w:separator/>
      </w:r>
    </w:p>
  </w:endnote>
  <w:endnote w:type="continuationSeparator" w:id="1">
    <w:p w:rsidR="00D86A7E" w:rsidRDefault="00D86A7E" w:rsidP="007022CA">
      <w:pPr>
        <w:ind w:firstLine="316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A7E" w:rsidRDefault="00D86A7E" w:rsidP="007022CA">
    <w:pPr>
      <w:pStyle w:val="Footer"/>
      <w:ind w:firstLine="3168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A7E" w:rsidRDefault="00D86A7E" w:rsidP="007022CA">
    <w:pPr>
      <w:pStyle w:val="Footer"/>
      <w:ind w:firstLine="3168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A7E" w:rsidRDefault="00D86A7E" w:rsidP="007022CA">
    <w:pPr>
      <w:pStyle w:val="Footer"/>
      <w:ind w:firstLine="316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A7E" w:rsidRDefault="00D86A7E" w:rsidP="007022CA">
      <w:pPr>
        <w:ind w:firstLine="31680"/>
      </w:pPr>
      <w:r>
        <w:separator/>
      </w:r>
    </w:p>
  </w:footnote>
  <w:footnote w:type="continuationSeparator" w:id="1">
    <w:p w:rsidR="00D86A7E" w:rsidRDefault="00D86A7E" w:rsidP="007022CA">
      <w:pPr>
        <w:ind w:firstLine="316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A7E" w:rsidRDefault="00D86A7E" w:rsidP="007022CA">
    <w:pPr>
      <w:pStyle w:val="Header"/>
      <w:ind w:firstLine="3168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A7E" w:rsidRDefault="00D86A7E" w:rsidP="007022CA">
    <w:pPr>
      <w:pStyle w:val="Header"/>
      <w:pBdr>
        <w:bottom w:val="none" w:sz="0" w:space="0" w:color="auto"/>
      </w:pBdr>
      <w:ind w:firstLine="316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A7E" w:rsidRDefault="00D86A7E" w:rsidP="007022CA">
    <w:pPr>
      <w:pStyle w:val="Header"/>
      <w:ind w:firstLine="3168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B06FB"/>
    <w:rsid w:val="000B1227"/>
    <w:rsid w:val="00172A27"/>
    <w:rsid w:val="001828E3"/>
    <w:rsid w:val="00190792"/>
    <w:rsid w:val="001960AA"/>
    <w:rsid w:val="001A135D"/>
    <w:rsid w:val="001A4A56"/>
    <w:rsid w:val="001B670C"/>
    <w:rsid w:val="001E65B7"/>
    <w:rsid w:val="00207779"/>
    <w:rsid w:val="00225DAB"/>
    <w:rsid w:val="00241E65"/>
    <w:rsid w:val="00242477"/>
    <w:rsid w:val="002A7E0D"/>
    <w:rsid w:val="002C354E"/>
    <w:rsid w:val="002E16D3"/>
    <w:rsid w:val="003B4423"/>
    <w:rsid w:val="004448C4"/>
    <w:rsid w:val="0044732F"/>
    <w:rsid w:val="0047451E"/>
    <w:rsid w:val="004A1F16"/>
    <w:rsid w:val="00531600"/>
    <w:rsid w:val="00542723"/>
    <w:rsid w:val="00573FC3"/>
    <w:rsid w:val="005E7596"/>
    <w:rsid w:val="00652292"/>
    <w:rsid w:val="00652326"/>
    <w:rsid w:val="007022CA"/>
    <w:rsid w:val="0072133C"/>
    <w:rsid w:val="00756FF0"/>
    <w:rsid w:val="00757812"/>
    <w:rsid w:val="007935AD"/>
    <w:rsid w:val="007C3C54"/>
    <w:rsid w:val="007E1404"/>
    <w:rsid w:val="007F5FD3"/>
    <w:rsid w:val="00883C8C"/>
    <w:rsid w:val="008C7238"/>
    <w:rsid w:val="008F788E"/>
    <w:rsid w:val="00A26135"/>
    <w:rsid w:val="00AD7604"/>
    <w:rsid w:val="00B46B29"/>
    <w:rsid w:val="00BC5801"/>
    <w:rsid w:val="00C04F8B"/>
    <w:rsid w:val="00C328E3"/>
    <w:rsid w:val="00C62BC8"/>
    <w:rsid w:val="00CF200F"/>
    <w:rsid w:val="00D8120E"/>
    <w:rsid w:val="00D86A7E"/>
    <w:rsid w:val="00DB15B7"/>
    <w:rsid w:val="00DB27DC"/>
    <w:rsid w:val="00E04A5F"/>
    <w:rsid w:val="00E653C3"/>
    <w:rsid w:val="00EA6FCF"/>
    <w:rsid w:val="00EB4079"/>
    <w:rsid w:val="00EB5277"/>
    <w:rsid w:val="00F1247C"/>
    <w:rsid w:val="00F524E0"/>
    <w:rsid w:val="00FC4943"/>
    <w:rsid w:val="087348C5"/>
    <w:rsid w:val="0B414F72"/>
    <w:rsid w:val="0D011A85"/>
    <w:rsid w:val="11975090"/>
    <w:rsid w:val="15A952A5"/>
    <w:rsid w:val="178B1E18"/>
    <w:rsid w:val="300F790F"/>
    <w:rsid w:val="3AC54BC2"/>
    <w:rsid w:val="434D4644"/>
    <w:rsid w:val="4EEE0D8C"/>
    <w:rsid w:val="4FF41BE5"/>
    <w:rsid w:val="575C7412"/>
    <w:rsid w:val="62D70806"/>
    <w:rsid w:val="655128C1"/>
    <w:rsid w:val="66ED6210"/>
    <w:rsid w:val="69C71416"/>
    <w:rsid w:val="6AB54D1C"/>
    <w:rsid w:val="724F0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54E"/>
    <w:pPr>
      <w:widowControl w:val="0"/>
      <w:spacing w:line="360" w:lineRule="auto"/>
      <w:ind w:firstLineChars="200" w:firstLine="720"/>
      <w:jc w:val="both"/>
    </w:pPr>
    <w:rPr>
      <w:rFonts w:eastAsia="仿宋_GB2312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354E"/>
    <w:pPr>
      <w:keepNext/>
      <w:keepLines/>
      <w:ind w:firstLine="880"/>
      <w:outlineLvl w:val="0"/>
    </w:pPr>
    <w:rPr>
      <w:rFonts w:eastAsia="黑体"/>
      <w:kern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C354E"/>
    <w:pPr>
      <w:keepNext/>
      <w:keepLines/>
      <w:ind w:firstLine="640"/>
      <w:outlineLvl w:val="1"/>
    </w:pPr>
    <w:rPr>
      <w:rFonts w:ascii="Arial" w:eastAsia="楷体" w:hAnsi="Arial"/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A6FCF"/>
    <w:rPr>
      <w:rFonts w:eastAsia="仿宋_GB2312"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A6FCF"/>
    <w:rPr>
      <w:rFonts w:ascii="Cambria" w:eastAsia="宋体" w:hAnsi="Cambria" w:cs="Times New Roman"/>
      <w:b/>
      <w:bCs/>
      <w:sz w:val="32"/>
      <w:szCs w:val="32"/>
    </w:rPr>
  </w:style>
  <w:style w:type="paragraph" w:customStyle="1" w:styleId="a">
    <w:name w:val="表格抬头"/>
    <w:basedOn w:val="Normal"/>
    <w:next w:val="Normal"/>
    <w:uiPriority w:val="99"/>
    <w:rsid w:val="002C354E"/>
    <w:pPr>
      <w:spacing w:beforeLines="150"/>
      <w:ind w:firstLineChars="0" w:firstLine="0"/>
      <w:jc w:val="center"/>
    </w:pPr>
    <w:rPr>
      <w:rFonts w:eastAsia="黑体"/>
      <w:sz w:val="28"/>
    </w:rPr>
  </w:style>
  <w:style w:type="paragraph" w:customStyle="1" w:styleId="4">
    <w:name w:val="表格4号字"/>
    <w:basedOn w:val="Normal"/>
    <w:next w:val="Normal"/>
    <w:uiPriority w:val="99"/>
    <w:rsid w:val="002C354E"/>
    <w:pPr>
      <w:spacing w:line="240" w:lineRule="auto"/>
      <w:ind w:firstLineChars="0" w:firstLine="0"/>
      <w:jc w:val="center"/>
    </w:pPr>
  </w:style>
  <w:style w:type="paragraph" w:customStyle="1" w:styleId="40">
    <w:name w:val="表格小4字"/>
    <w:basedOn w:val="Normal"/>
    <w:next w:val="Normal"/>
    <w:uiPriority w:val="99"/>
    <w:rsid w:val="002C354E"/>
    <w:pPr>
      <w:spacing w:line="240" w:lineRule="auto"/>
      <w:ind w:firstLineChars="0" w:firstLine="0"/>
      <w:jc w:val="center"/>
    </w:pPr>
    <w:rPr>
      <w:sz w:val="24"/>
    </w:rPr>
  </w:style>
  <w:style w:type="paragraph" w:styleId="Header">
    <w:name w:val="header"/>
    <w:basedOn w:val="Normal"/>
    <w:link w:val="HeaderChar"/>
    <w:uiPriority w:val="99"/>
    <w:rsid w:val="002A7E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A6FCF"/>
    <w:rPr>
      <w:rFonts w:eastAsia="仿宋_GB2312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2A7E0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6FCF"/>
    <w:rPr>
      <w:rFonts w:eastAsia="仿宋_GB2312" w:cs="Times New Roman"/>
      <w:sz w:val="18"/>
      <w:szCs w:val="18"/>
    </w:rPr>
  </w:style>
  <w:style w:type="paragraph" w:customStyle="1" w:styleId="CharChar">
    <w:name w:val="Char Char"/>
    <w:basedOn w:val="Normal"/>
    <w:uiPriority w:val="99"/>
    <w:rsid w:val="000B1227"/>
    <w:pPr>
      <w:widowControl/>
      <w:adjustRightInd w:val="0"/>
      <w:spacing w:after="160" w:line="240" w:lineRule="exact"/>
      <w:ind w:firstLineChars="0" w:firstLine="0"/>
      <w:jc w:val="left"/>
    </w:pPr>
    <w:rPr>
      <w:rFonts w:eastAsia="宋体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04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121</Words>
  <Characters>694</Characters>
  <Application>Microsoft Office Outlook</Application>
  <DocSecurity>0</DocSecurity>
  <Lines>0</Lines>
  <Paragraphs>0</Paragraphs>
  <ScaleCrop>false</ScaleCrop>
  <Company>Kingsoft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zhaoxinlei</dc:creator>
  <cp:keywords/>
  <dc:description/>
  <cp:lastModifiedBy>mzj03</cp:lastModifiedBy>
  <cp:revision>2</cp:revision>
  <cp:lastPrinted>2018-06-08T03:41:00Z</cp:lastPrinted>
  <dcterms:created xsi:type="dcterms:W3CDTF">2018-06-08T08:47:00Z</dcterms:created>
  <dcterms:modified xsi:type="dcterms:W3CDTF">2018-06-08T08:47:00Z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