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9FC" w:rsidRDefault="00D779FC" w:rsidP="00D779FC">
      <w:pPr>
        <w:widowControl/>
        <w:spacing w:line="800" w:lineRule="atLeast"/>
        <w:jc w:val="right"/>
        <w:rPr>
          <w:color w:val="000000"/>
          <w:kern w:val="0"/>
          <w:sz w:val="32"/>
          <w:szCs w:val="32"/>
        </w:rPr>
      </w:pPr>
      <w:r>
        <w:rPr>
          <w:rFonts w:ascii="方正小标宋_GBK" w:eastAsia="方正小标宋_GBK" w:hAnsi="黑体" w:cs="方正小标宋_GBK" w:hint="eastAsia"/>
          <w:color w:val="FF0000"/>
          <w:spacing w:val="20"/>
          <w:kern w:val="0"/>
          <w:sz w:val="64"/>
          <w:szCs w:val="64"/>
        </w:rPr>
        <w:t>翁源县文化广电旅游体育局</w:t>
      </w:r>
      <w:r>
        <w:rPr>
          <w:color w:val="000000"/>
          <w:kern w:val="0"/>
        </w:rPr>
        <w:t>  </w:t>
      </w:r>
    </w:p>
    <w:p w:rsidR="00D779FC" w:rsidRDefault="00AE2273" w:rsidP="00D779FC">
      <w:pPr>
        <w:widowControl/>
        <w:spacing w:line="240" w:lineRule="atLeast"/>
        <w:jc w:val="center"/>
        <w:rPr>
          <w:color w:val="000000"/>
          <w:kern w:val="0"/>
        </w:rPr>
      </w:pPr>
      <w:r w:rsidRPr="00AE2273">
        <w:pict>
          <v:line id="_x0000_s1026" style="position:absolute;left:0;text-align:left;z-index:251660288" from="-17.85pt,7.95pt" to="432.95pt,8.75pt" o:gfxdata="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dfD/cdgAAAAJAQAADwAAAAAAAAABACAAAAAiAAAAZHJzL2Rvd25yZXYueG1s&#10;UEsBAhQAFAAAAAgAh07iQCbMBHT4AQAA6QMAAA4AAAAAAAAAAQAgAAAAJwEAAGRycy9lMm9Eb2Mu&#10;eG1sUEsFBgAAAAAGAAYAWQEAAJEFAAAAAA==&#10;" strokecolor="red" strokeweight="2.25pt"/>
        </w:pict>
      </w:r>
      <w:r w:rsidR="00D779FC">
        <w:rPr>
          <w:color w:val="000000"/>
          <w:kern w:val="0"/>
        </w:rPr>
        <w:t> </w:t>
      </w:r>
    </w:p>
    <w:p w:rsidR="00D779FC" w:rsidRPr="00D779FC" w:rsidRDefault="00D779FC" w:rsidP="00366297">
      <w:pPr>
        <w:widowControl/>
        <w:spacing w:line="660" w:lineRule="exact"/>
        <w:contextualSpacing/>
        <w:jc w:val="center"/>
        <w:rPr>
          <w:rFonts w:ascii="方正小标宋简体" w:eastAsia="方正小标宋简体" w:hAnsi="方正小标宋简体" w:cs="方正小标宋简体"/>
          <w:sz w:val="40"/>
          <w:szCs w:val="44"/>
        </w:rPr>
      </w:pPr>
    </w:p>
    <w:p w:rsidR="00D74FE0" w:rsidRDefault="00D74FE0" w:rsidP="00366297">
      <w:pPr>
        <w:widowControl/>
        <w:spacing w:line="660" w:lineRule="exact"/>
        <w:contextualSpacing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翁源</w:t>
      </w:r>
      <w:r w:rsidR="00393315">
        <w:rPr>
          <w:rFonts w:ascii="方正小标宋简体" w:eastAsia="方正小标宋简体" w:hAnsi="方正小标宋简体" w:cs="方正小标宋简体" w:hint="eastAsia"/>
          <w:sz w:val="44"/>
          <w:szCs w:val="44"/>
        </w:rPr>
        <w:t>县文广旅体局2022年工作总结和</w:t>
      </w:r>
    </w:p>
    <w:p w:rsidR="00255847" w:rsidRDefault="00393315" w:rsidP="00366297">
      <w:pPr>
        <w:widowControl/>
        <w:spacing w:line="660" w:lineRule="exact"/>
        <w:contextualSpacing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2023年工作计划</w:t>
      </w:r>
    </w:p>
    <w:p w:rsidR="00255847" w:rsidRDefault="00255847" w:rsidP="00366297">
      <w:pPr>
        <w:widowControl/>
        <w:spacing w:line="660" w:lineRule="exact"/>
        <w:ind w:firstLineChars="200" w:firstLine="640"/>
        <w:contextualSpacing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476AD8" w:rsidRDefault="00393315" w:rsidP="00366297">
      <w:pPr>
        <w:widowControl/>
        <w:spacing w:line="540" w:lineRule="exact"/>
        <w:ind w:firstLineChars="200" w:firstLine="640"/>
        <w:contextualSpacing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今年以来，我局认真贯彻落实</w:t>
      </w:r>
      <w:r w:rsidR="00D74FE0">
        <w:rPr>
          <w:rFonts w:ascii="仿宋_GB2312" w:eastAsia="仿宋_GB2312" w:hAnsi="仿宋_GB2312" w:cs="仿宋_GB2312" w:hint="eastAsia"/>
          <w:sz w:val="32"/>
          <w:szCs w:val="32"/>
        </w:rPr>
        <w:t>市、县</w:t>
      </w:r>
      <w:r>
        <w:rPr>
          <w:rFonts w:ascii="仿宋_GB2312" w:eastAsia="仿宋_GB2312" w:hAnsi="仿宋_GB2312" w:cs="仿宋_GB2312" w:hint="eastAsia"/>
          <w:sz w:val="32"/>
          <w:szCs w:val="32"/>
        </w:rPr>
        <w:t>“改革攻坚规范治理年”“优化营商环境年”工作要求，坚持</w:t>
      </w:r>
      <w:r w:rsidRPr="00C94A41">
        <w:rPr>
          <w:rFonts w:ascii="仿宋_GB2312" w:eastAsia="仿宋_GB2312" w:hAnsi="仿宋_GB2312" w:cs="仿宋_GB2312" w:hint="eastAsia"/>
          <w:sz w:val="32"/>
          <w:szCs w:val="32"/>
        </w:rPr>
        <w:t>以文</w:t>
      </w:r>
      <w:r w:rsidR="00C94A41" w:rsidRPr="00C94A41">
        <w:rPr>
          <w:rFonts w:ascii="仿宋_GB2312" w:eastAsia="仿宋_GB2312" w:hAnsi="仿宋_GB2312" w:cs="仿宋_GB2312" w:hint="eastAsia"/>
          <w:sz w:val="32"/>
          <w:szCs w:val="32"/>
        </w:rPr>
        <w:t>塑</w:t>
      </w:r>
      <w:r w:rsidRPr="00C94A41">
        <w:rPr>
          <w:rFonts w:ascii="仿宋_GB2312" w:eastAsia="仿宋_GB2312" w:hAnsi="仿宋_GB2312" w:cs="仿宋_GB2312" w:hint="eastAsia"/>
          <w:sz w:val="32"/>
          <w:szCs w:val="32"/>
        </w:rPr>
        <w:t>旅</w:t>
      </w:r>
      <w:r>
        <w:rPr>
          <w:rFonts w:ascii="仿宋_GB2312" w:eastAsia="仿宋_GB2312" w:hAnsi="仿宋_GB2312" w:cs="仿宋_GB2312" w:hint="eastAsia"/>
          <w:sz w:val="32"/>
          <w:szCs w:val="32"/>
        </w:rPr>
        <w:t>，以旅彰文，扎实推进文化体育旅游深度融合，在全域旅游示范区品牌建设上下功夫，集全力将翁源打造为“大湾区诗画田园康旅目的地”，全局凝心聚力，奋发作为，各项工作取得新成效。现将工作总结如下：</w:t>
      </w:r>
    </w:p>
    <w:p w:rsidR="00985DF0" w:rsidRPr="0051140B" w:rsidRDefault="00476AD8" w:rsidP="00366297">
      <w:pPr>
        <w:spacing w:line="54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476AD8">
        <w:rPr>
          <w:rFonts w:ascii="黑体" w:eastAsia="黑体" w:hAnsi="黑体" w:cs="黑体" w:hint="eastAsia"/>
          <w:sz w:val="32"/>
          <w:szCs w:val="32"/>
        </w:rPr>
        <w:t>一、</w:t>
      </w:r>
      <w:r w:rsidR="00393315">
        <w:rPr>
          <w:rFonts w:ascii="黑体" w:eastAsia="黑体" w:hAnsi="黑体" w:cs="黑体" w:hint="eastAsia"/>
          <w:sz w:val="32"/>
          <w:szCs w:val="32"/>
        </w:rPr>
        <w:t>2022年</w:t>
      </w:r>
      <w:r w:rsidR="00985DF0" w:rsidRPr="0051140B">
        <w:rPr>
          <w:rFonts w:ascii="黑体" w:eastAsia="黑体" w:hAnsi="黑体" w:cs="黑体" w:hint="eastAsia"/>
          <w:sz w:val="32"/>
          <w:szCs w:val="32"/>
        </w:rPr>
        <w:t>工作亮点</w:t>
      </w:r>
    </w:p>
    <w:p w:rsidR="0051140B" w:rsidRPr="00483D5E" w:rsidRDefault="00E743C0" w:rsidP="00366297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2022年，我局</w:t>
      </w:r>
      <w:r w:rsidR="000B0ED4">
        <w:rPr>
          <w:rFonts w:ascii="仿宋_GB2312" w:eastAsia="仿宋_GB2312" w:hAnsi="仿宋_GB2312" w:cs="仿宋_GB2312" w:hint="eastAsia"/>
          <w:sz w:val="32"/>
          <w:szCs w:val="32"/>
        </w:rPr>
        <w:t>在</w:t>
      </w:r>
      <w:r w:rsidR="00C94A41">
        <w:rPr>
          <w:rFonts w:ascii="仿宋_GB2312" w:eastAsia="仿宋_GB2312" w:hAnsi="仿宋_GB2312" w:cs="仿宋_GB2312" w:hint="eastAsia"/>
          <w:sz w:val="32"/>
          <w:szCs w:val="32"/>
        </w:rPr>
        <w:t>创建全域旅游</w:t>
      </w:r>
      <w:r w:rsidR="000B0ED4">
        <w:rPr>
          <w:rFonts w:ascii="仿宋_GB2312" w:eastAsia="仿宋_GB2312" w:hAnsi="仿宋_GB2312" w:cs="仿宋_GB2312" w:hint="eastAsia"/>
          <w:sz w:val="32"/>
          <w:szCs w:val="32"/>
        </w:rPr>
        <w:t>示范</w:t>
      </w:r>
      <w:r w:rsidR="00C94A41">
        <w:rPr>
          <w:rFonts w:ascii="仿宋_GB2312" w:eastAsia="仿宋_GB2312" w:hAnsi="仿宋_GB2312" w:cs="仿宋_GB2312" w:hint="eastAsia"/>
          <w:sz w:val="32"/>
          <w:szCs w:val="32"/>
        </w:rPr>
        <w:t>区、成功申创省文保、省非遗等工作，</w:t>
      </w:r>
      <w:r w:rsidR="00483D5E" w:rsidRPr="00483D5E">
        <w:rPr>
          <w:rFonts w:ascii="仿宋_GB2312" w:eastAsia="仿宋_GB2312" w:hAnsi="仿宋_GB2312" w:cs="仿宋_GB2312" w:hint="eastAsia"/>
          <w:sz w:val="32"/>
          <w:szCs w:val="32"/>
        </w:rPr>
        <w:t>获</w:t>
      </w:r>
      <w:r w:rsidR="00556947" w:rsidRPr="00483D5E">
        <w:rPr>
          <w:rFonts w:ascii="仿宋_GB2312" w:eastAsia="仿宋_GB2312" w:hAnsi="仿宋_GB2312" w:cs="仿宋_GB2312" w:hint="eastAsia"/>
          <w:sz w:val="32"/>
          <w:szCs w:val="32"/>
        </w:rPr>
        <w:t>县委、县政府</w:t>
      </w:r>
      <w:r w:rsidR="00C94A41"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="00C94A41" w:rsidRPr="00483D5E">
        <w:rPr>
          <w:rFonts w:ascii="仿宋_GB2312" w:eastAsia="仿宋_GB2312" w:hAnsi="仿宋_GB2312" w:cs="仿宋_GB2312" w:hint="eastAsia"/>
          <w:sz w:val="32"/>
          <w:szCs w:val="32"/>
        </w:rPr>
        <w:t>两办</w:t>
      </w:r>
      <w:r w:rsidR="00483D5E" w:rsidRPr="00483D5E">
        <w:rPr>
          <w:rFonts w:ascii="仿宋_GB2312" w:eastAsia="仿宋_GB2312" w:hAnsi="仿宋_GB2312" w:cs="仿宋_GB2312" w:hint="eastAsia"/>
          <w:sz w:val="32"/>
          <w:szCs w:val="32"/>
        </w:rPr>
        <w:t>通报表扬</w:t>
      </w:r>
      <w:r w:rsidR="00556947">
        <w:rPr>
          <w:rFonts w:ascii="仿宋_GB2312" w:eastAsia="仿宋_GB2312" w:hAnsi="仿宋_GB2312" w:cs="仿宋_GB2312" w:hint="eastAsia"/>
          <w:sz w:val="32"/>
          <w:szCs w:val="32"/>
        </w:rPr>
        <w:t>6</w:t>
      </w:r>
      <w:r w:rsidR="00483D5E" w:rsidRPr="00483D5E">
        <w:rPr>
          <w:rFonts w:ascii="仿宋_GB2312" w:eastAsia="仿宋_GB2312" w:hAnsi="仿宋_GB2312" w:cs="仿宋_GB2312" w:hint="eastAsia"/>
          <w:sz w:val="32"/>
          <w:szCs w:val="32"/>
        </w:rPr>
        <w:t>次；因开展招商引资和重点项目建设、旅游品牌创建、文物保护利用、抓住宿业</w:t>
      </w:r>
      <w:r w:rsidR="000B0ED4">
        <w:rPr>
          <w:rFonts w:ascii="仿宋_GB2312" w:eastAsia="仿宋_GB2312" w:hAnsi="仿宋_GB2312" w:cs="仿宋_GB2312" w:hint="eastAsia"/>
          <w:sz w:val="32"/>
          <w:szCs w:val="32"/>
        </w:rPr>
        <w:t>等</w:t>
      </w:r>
      <w:r w:rsidR="00483D5E" w:rsidRPr="00483D5E">
        <w:rPr>
          <w:rFonts w:ascii="仿宋_GB2312" w:eastAsia="仿宋_GB2312" w:hAnsi="仿宋_GB2312" w:cs="仿宋_GB2312" w:hint="eastAsia"/>
          <w:sz w:val="32"/>
          <w:szCs w:val="32"/>
        </w:rPr>
        <w:t>工作表现突出被市文广旅体局通报表扬6次。</w:t>
      </w:r>
    </w:p>
    <w:p w:rsidR="00C63C47" w:rsidRPr="0051140B" w:rsidRDefault="0051140B" w:rsidP="00366297">
      <w:pPr>
        <w:spacing w:line="54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51140B">
        <w:rPr>
          <w:rFonts w:ascii="黑体" w:eastAsia="黑体" w:hAnsi="黑体" w:cs="黑体" w:hint="eastAsia"/>
          <w:sz w:val="32"/>
          <w:szCs w:val="32"/>
        </w:rPr>
        <w:t>二、</w:t>
      </w:r>
      <w:r>
        <w:rPr>
          <w:rFonts w:ascii="黑体" w:eastAsia="黑体" w:hAnsi="黑体" w:cs="黑体" w:hint="eastAsia"/>
          <w:sz w:val="32"/>
          <w:szCs w:val="32"/>
        </w:rPr>
        <w:t>2022年</w:t>
      </w:r>
      <w:r w:rsidR="00BE49A0" w:rsidRPr="0051140B">
        <w:rPr>
          <w:rFonts w:ascii="黑体" w:eastAsia="黑体" w:hAnsi="黑体" w:cs="黑体" w:hint="eastAsia"/>
          <w:sz w:val="32"/>
          <w:szCs w:val="32"/>
        </w:rPr>
        <w:t>主要工作情况</w:t>
      </w:r>
    </w:p>
    <w:p w:rsidR="00127CC1" w:rsidRPr="0051140B" w:rsidRDefault="0051140B" w:rsidP="00366297">
      <w:pPr>
        <w:widowControl/>
        <w:spacing w:line="540" w:lineRule="exact"/>
        <w:ind w:left="640"/>
        <w:contextualSpacing/>
        <w:rPr>
          <w:rFonts w:ascii="楷体_GB2312" w:eastAsia="楷体_GB2312" w:hAnsi="仿宋_GB2312" w:cs="仿宋_GB2312"/>
          <w:sz w:val="32"/>
          <w:szCs w:val="32"/>
        </w:rPr>
      </w:pPr>
      <w:r w:rsidRPr="0051140B">
        <w:rPr>
          <w:rFonts w:ascii="楷体_GB2312" w:eastAsia="楷体_GB2312" w:hAnsi="仿宋_GB2312" w:cs="仿宋_GB2312" w:hint="eastAsia"/>
          <w:sz w:val="32"/>
          <w:szCs w:val="32"/>
        </w:rPr>
        <w:t>（一）</w:t>
      </w:r>
      <w:r w:rsidR="00393315" w:rsidRPr="0051140B">
        <w:rPr>
          <w:rFonts w:ascii="楷体_GB2312" w:eastAsia="楷体_GB2312" w:hAnsi="仿宋_GB2312" w:cs="仿宋_GB2312" w:hint="eastAsia"/>
          <w:sz w:val="32"/>
          <w:szCs w:val="32"/>
        </w:rPr>
        <w:t>狠抓文旅产业</w:t>
      </w:r>
      <w:r w:rsidR="00BE49A0" w:rsidRPr="0051140B">
        <w:rPr>
          <w:rFonts w:ascii="楷体_GB2312" w:eastAsia="楷体_GB2312" w:hAnsi="仿宋_GB2312" w:cs="仿宋_GB2312" w:hint="eastAsia"/>
          <w:sz w:val="32"/>
          <w:szCs w:val="32"/>
        </w:rPr>
        <w:t>，文旅经济发展态势向好</w:t>
      </w:r>
    </w:p>
    <w:p w:rsidR="007F354D" w:rsidRPr="00A71C7D" w:rsidRDefault="00211631" w:rsidP="00366297">
      <w:pPr>
        <w:widowControl/>
        <w:spacing w:line="540" w:lineRule="exact"/>
        <w:ind w:firstLineChars="200" w:firstLine="643"/>
        <w:contextualSpacing/>
        <w:rPr>
          <w:rFonts w:ascii="仿宋_GB2312" w:eastAsia="仿宋_GB2312" w:hAnsi="仿宋_GB2312" w:cs="仿宋_GB2312"/>
          <w:sz w:val="32"/>
          <w:szCs w:val="32"/>
        </w:rPr>
      </w:pPr>
      <w:r w:rsidRPr="00211631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一是</w:t>
      </w:r>
      <w:r w:rsidR="0047667D" w:rsidRPr="00211631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文旅经济发展有成效。</w:t>
      </w:r>
      <w:r w:rsidR="0047667D" w:rsidRPr="00B572E8">
        <w:rPr>
          <w:rFonts w:ascii="仿宋_GB2312" w:eastAsia="仿宋_GB2312" w:hAnsi="仿宋_GB2312" w:cs="仿宋_GB2312" w:hint="eastAsia"/>
          <w:kern w:val="0"/>
          <w:sz w:val="32"/>
          <w:szCs w:val="32"/>
        </w:rPr>
        <w:t>2022年，</w:t>
      </w:r>
      <w:r w:rsidR="00B572E8" w:rsidRPr="00B572E8">
        <w:rPr>
          <w:rFonts w:ascii="仿宋_GB2312" w:eastAsia="仿宋_GB2312" w:hAnsi="仿宋_GB2312" w:cs="仿宋_GB2312" w:hint="eastAsia"/>
          <w:kern w:val="0"/>
          <w:sz w:val="32"/>
          <w:szCs w:val="32"/>
        </w:rPr>
        <w:t>全县旅游人数达127.36万人次，旅游总收入为6.77亿。</w:t>
      </w:r>
      <w:r w:rsidR="00FC7DC3" w:rsidRPr="00FC7DC3">
        <w:rPr>
          <w:rFonts w:ascii="仿宋_GB2312" w:eastAsia="仿宋_GB2312" w:hAnsi="仿宋_GB2312" w:cs="仿宋_GB2312" w:hint="eastAsia"/>
          <w:kern w:val="0"/>
          <w:sz w:val="32"/>
          <w:szCs w:val="32"/>
        </w:rPr>
        <w:t>我县限额以上住宿业</w:t>
      </w:r>
      <w:r w:rsidR="00FC7DC3" w:rsidRPr="00FC7DC3">
        <w:rPr>
          <w:rFonts w:ascii="仿宋_GB2312" w:eastAsia="仿宋_GB2312" w:hAnsi="仿宋_GB2312" w:cs="仿宋_GB2312" w:hint="eastAsia"/>
          <w:kern w:val="0"/>
          <w:sz w:val="32"/>
          <w:szCs w:val="32"/>
        </w:rPr>
        <w:lastRenderedPageBreak/>
        <w:t>营业额增速呈良好趋势</w:t>
      </w:r>
      <w:r w:rsidR="00A71C7D">
        <w:rPr>
          <w:rFonts w:ascii="仿宋_GB2312" w:eastAsia="仿宋_GB2312" w:hAnsi="仿宋_GB2312" w:cs="仿宋_GB2312" w:hint="eastAsia"/>
          <w:kern w:val="0"/>
          <w:sz w:val="32"/>
          <w:szCs w:val="32"/>
        </w:rPr>
        <w:t>，</w:t>
      </w:r>
      <w:r w:rsidR="00FC7DC3" w:rsidRPr="00FC7DC3">
        <w:rPr>
          <w:rFonts w:ascii="仿宋_GB2312" w:eastAsia="仿宋_GB2312" w:hAnsi="仿宋_GB2312" w:cs="仿宋_GB2312" w:hint="eastAsia"/>
          <w:kern w:val="0"/>
          <w:sz w:val="32"/>
          <w:szCs w:val="32"/>
        </w:rPr>
        <w:t>全年营业额达4533万元，增速达20.7％，在全市排名第二，达到全年增速20％目标</w:t>
      </w:r>
      <w:r w:rsidR="00FC7DC3">
        <w:rPr>
          <w:rFonts w:ascii="仿宋_GB2312" w:eastAsia="仿宋_GB2312" w:hAnsi="仿宋_GB2312" w:cs="仿宋_GB2312" w:hint="eastAsia"/>
          <w:kern w:val="0"/>
          <w:sz w:val="32"/>
          <w:szCs w:val="32"/>
        </w:rPr>
        <w:t>，</w:t>
      </w:r>
      <w:r w:rsidR="00FC7DC3" w:rsidRPr="00FC7DC3">
        <w:rPr>
          <w:rFonts w:ascii="仿宋_GB2312" w:eastAsia="仿宋_GB2312" w:hAnsi="仿宋_GB2312" w:cs="仿宋_GB2312" w:hint="eastAsia"/>
          <w:kern w:val="0"/>
          <w:sz w:val="32"/>
          <w:szCs w:val="32"/>
        </w:rPr>
        <w:t>新增</w:t>
      </w:r>
      <w:r w:rsidR="00FC7DC3">
        <w:rPr>
          <w:rFonts w:ascii="仿宋_GB2312" w:eastAsia="仿宋_GB2312" w:hAnsi="仿宋_GB2312" w:cs="仿宋_GB2312" w:hint="eastAsia"/>
          <w:kern w:val="0"/>
          <w:sz w:val="32"/>
          <w:szCs w:val="32"/>
        </w:rPr>
        <w:t>6</w:t>
      </w:r>
      <w:r w:rsidR="00FC7DC3" w:rsidRPr="00FC7DC3">
        <w:rPr>
          <w:rFonts w:ascii="仿宋_GB2312" w:eastAsia="仿宋_GB2312" w:hAnsi="仿宋_GB2312" w:cs="仿宋_GB2312" w:hint="eastAsia"/>
          <w:kern w:val="0"/>
          <w:sz w:val="32"/>
          <w:szCs w:val="32"/>
        </w:rPr>
        <w:t>家限上住宿业，超额完成全年目标。</w:t>
      </w:r>
      <w:r w:rsidR="00A71C7D" w:rsidRPr="00A71C7D">
        <w:rPr>
          <w:rFonts w:ascii="仿宋_GB2312" w:eastAsia="仿宋_GB2312" w:hAnsi="仿宋_GB2312" w:cs="仿宋_GB2312" w:hint="eastAsia"/>
          <w:sz w:val="32"/>
          <w:szCs w:val="32"/>
        </w:rPr>
        <w:t>2022年全年完成固定资产投资额达3亿元。</w:t>
      </w:r>
    </w:p>
    <w:p w:rsidR="005A7BA7" w:rsidRDefault="00211631" w:rsidP="00366297">
      <w:pPr>
        <w:widowControl/>
        <w:spacing w:line="540" w:lineRule="exact"/>
        <w:ind w:firstLineChars="200" w:firstLine="643"/>
        <w:contextualSpacing/>
        <w:rPr>
          <w:rFonts w:ascii="仿宋_GB2312" w:eastAsia="仿宋_GB2312" w:hAnsi="仿宋_GB2312" w:cs="仿宋_GB2312"/>
          <w:sz w:val="32"/>
          <w:szCs w:val="32"/>
        </w:rPr>
      </w:pPr>
      <w:r w:rsidRPr="00211631">
        <w:rPr>
          <w:rFonts w:ascii="仿宋_GB2312" w:eastAsia="仿宋_GB2312" w:hAnsi="仿宋_GB2312" w:cs="仿宋_GB2312" w:hint="eastAsia"/>
          <w:b/>
          <w:sz w:val="32"/>
          <w:szCs w:val="32"/>
        </w:rPr>
        <w:t>二是</w:t>
      </w:r>
      <w:r w:rsidR="00F743B2" w:rsidRPr="00211631">
        <w:rPr>
          <w:rFonts w:ascii="仿宋_GB2312" w:eastAsia="仿宋_GB2312" w:hAnsi="仿宋_GB2312" w:cs="仿宋_GB2312" w:hint="eastAsia"/>
          <w:b/>
          <w:sz w:val="32"/>
          <w:szCs w:val="32"/>
        </w:rPr>
        <w:t>文旅项目</w:t>
      </w:r>
      <w:r w:rsidR="00393315" w:rsidRPr="00211631">
        <w:rPr>
          <w:rFonts w:ascii="仿宋_GB2312" w:eastAsia="仿宋_GB2312" w:hAnsi="仿宋_GB2312" w:cs="仿宋_GB2312" w:hint="eastAsia"/>
          <w:b/>
          <w:sz w:val="32"/>
          <w:szCs w:val="32"/>
        </w:rPr>
        <w:t>建设</w:t>
      </w:r>
      <w:r w:rsidR="00F743B2" w:rsidRPr="00211631">
        <w:rPr>
          <w:rFonts w:ascii="仿宋_GB2312" w:eastAsia="仿宋_GB2312" w:hAnsi="仿宋_GB2312" w:cs="仿宋_GB2312" w:hint="eastAsia"/>
          <w:b/>
          <w:sz w:val="32"/>
          <w:szCs w:val="32"/>
        </w:rPr>
        <w:t>有突破</w:t>
      </w:r>
      <w:r w:rsidR="00393315" w:rsidRPr="00211631">
        <w:rPr>
          <w:rFonts w:ascii="仿宋_GB2312" w:eastAsia="仿宋_GB2312" w:hAnsi="仿宋_GB2312" w:cs="仿宋_GB2312" w:hint="eastAsia"/>
          <w:b/>
          <w:sz w:val="32"/>
          <w:szCs w:val="32"/>
        </w:rPr>
        <w:t>。</w:t>
      </w:r>
      <w:r w:rsidR="005A7BA7">
        <w:rPr>
          <w:rFonts w:ascii="仿宋_GB2312" w:eastAsia="仿宋_GB2312" w:hAnsi="仿宋_GB2312" w:cs="仿宋_GB2312" w:hint="eastAsia"/>
          <w:b/>
          <w:sz w:val="32"/>
          <w:szCs w:val="32"/>
        </w:rPr>
        <w:t>1.</w:t>
      </w:r>
      <w:r w:rsidR="00647A56">
        <w:rPr>
          <w:rFonts w:ascii="仿宋_GB2312" w:eastAsia="仿宋_GB2312" w:hAnsi="仿宋_GB2312" w:cs="仿宋_GB2312" w:hint="eastAsia"/>
          <w:sz w:val="32"/>
          <w:szCs w:val="32"/>
        </w:rPr>
        <w:t>2022年</w:t>
      </w:r>
      <w:r w:rsidR="00393315" w:rsidRPr="00BC0501">
        <w:rPr>
          <w:rFonts w:ascii="仿宋_GB2312" w:eastAsia="仿宋_GB2312" w:hAnsi="仿宋_GB2312" w:cs="仿宋_GB2312" w:hint="eastAsia"/>
          <w:sz w:val="32"/>
          <w:szCs w:val="32"/>
        </w:rPr>
        <w:t>，共引进3个文旅招商项目（总投资17.2亿元）</w:t>
      </w:r>
      <w:r w:rsidR="005A7BA7">
        <w:rPr>
          <w:rFonts w:ascii="仿宋_GB2312" w:eastAsia="仿宋_GB2312" w:hAnsi="仿宋_GB2312" w:cs="仿宋_GB2312" w:hint="eastAsia"/>
          <w:sz w:val="32"/>
          <w:szCs w:val="32"/>
        </w:rPr>
        <w:t>；</w:t>
      </w:r>
      <w:r w:rsidR="005A7BA7" w:rsidRPr="005A7BA7">
        <w:rPr>
          <w:rFonts w:ascii="仿宋_GB2312" w:eastAsia="仿宋_GB2312" w:hAnsi="仿宋_GB2312" w:cs="仿宋_GB2312" w:hint="eastAsia"/>
          <w:b/>
          <w:sz w:val="32"/>
          <w:szCs w:val="32"/>
        </w:rPr>
        <w:t>2.</w:t>
      </w:r>
      <w:r w:rsidR="00393315" w:rsidRPr="00BC0501">
        <w:rPr>
          <w:rFonts w:ascii="仿宋_GB2312" w:eastAsia="仿宋_GB2312" w:hAnsi="仿宋_GB2312" w:cs="仿宋_GB2312" w:hint="eastAsia"/>
          <w:sz w:val="32"/>
          <w:szCs w:val="32"/>
        </w:rPr>
        <w:t>扎实推进嘉华美泉谷、万威达研学部落文旅城、兰心国际康养中心、龙泰温泉度假邨等文旅重点项目建设，</w:t>
      </w:r>
      <w:r w:rsidR="005A7BA7">
        <w:rPr>
          <w:rFonts w:ascii="仿宋_GB2312" w:eastAsia="仿宋_GB2312" w:hAnsi="仿宋_GB2312" w:cs="仿宋_GB2312" w:hint="eastAsia"/>
          <w:sz w:val="32"/>
          <w:szCs w:val="32"/>
        </w:rPr>
        <w:t>项目建设取得突破。</w:t>
      </w:r>
      <w:r w:rsidR="00393315" w:rsidRPr="00BC0501">
        <w:rPr>
          <w:rFonts w:ascii="仿宋_GB2312" w:eastAsia="仿宋_GB2312" w:hAnsi="仿宋_GB2312" w:cs="仿宋_GB2312" w:hint="eastAsia"/>
          <w:sz w:val="32"/>
          <w:szCs w:val="32"/>
        </w:rPr>
        <w:t>其中，嘉华美泉谷项目已完成23层酒店主体大楼建设</w:t>
      </w:r>
      <w:r w:rsidR="005A7BA7">
        <w:rPr>
          <w:rFonts w:ascii="仿宋_GB2312" w:eastAsia="仿宋_GB2312" w:hAnsi="仿宋_GB2312" w:cs="仿宋_GB2312" w:hint="eastAsia"/>
          <w:sz w:val="32"/>
          <w:szCs w:val="32"/>
        </w:rPr>
        <w:t>，正在装修中</w:t>
      </w:r>
      <w:r w:rsidR="00393315" w:rsidRPr="00BC0501">
        <w:rPr>
          <w:rFonts w:ascii="仿宋_GB2312" w:eastAsia="仿宋_GB2312" w:hAnsi="仿宋_GB2312" w:cs="仿宋_GB2312" w:hint="eastAsia"/>
          <w:sz w:val="32"/>
          <w:szCs w:val="32"/>
        </w:rPr>
        <w:t>，12栋小高层建设正全面进行，计划</w:t>
      </w:r>
      <w:r w:rsidR="00647A56">
        <w:rPr>
          <w:rFonts w:ascii="仿宋_GB2312" w:eastAsia="仿宋_GB2312" w:hAnsi="仿宋_GB2312" w:cs="仿宋_GB2312" w:hint="eastAsia"/>
          <w:sz w:val="32"/>
          <w:szCs w:val="32"/>
        </w:rPr>
        <w:t>今</w:t>
      </w:r>
      <w:r w:rsidR="00393315" w:rsidRPr="00BC0501">
        <w:rPr>
          <w:rFonts w:ascii="仿宋_GB2312" w:eastAsia="仿宋_GB2312" w:hAnsi="仿宋_GB2312" w:cs="仿宋_GB2312" w:hint="eastAsia"/>
          <w:sz w:val="32"/>
          <w:szCs w:val="32"/>
        </w:rPr>
        <w:t>年底试运营。</w:t>
      </w:r>
      <w:r w:rsidR="00A24F33" w:rsidRPr="00A24F33">
        <w:rPr>
          <w:rFonts w:ascii="仿宋_GB2312" w:eastAsia="仿宋_GB2312" w:hAnsi="仿宋_GB2312" w:cs="仿宋_GB2312" w:hint="eastAsia"/>
          <w:sz w:val="32"/>
          <w:szCs w:val="32"/>
        </w:rPr>
        <w:t>兰心国际康养中心、龙泰温泉度假邨</w:t>
      </w:r>
      <w:r w:rsidR="005A7BA7" w:rsidRPr="00A24F33">
        <w:rPr>
          <w:rFonts w:ascii="仿宋_GB2312" w:eastAsia="仿宋_GB2312" w:hAnsi="仿宋_GB2312" w:cs="仿宋_GB2312" w:hint="eastAsia"/>
          <w:sz w:val="32"/>
          <w:szCs w:val="32"/>
        </w:rPr>
        <w:t>等项目全面建设中。</w:t>
      </w:r>
      <w:r w:rsidR="005A7BA7" w:rsidRPr="005A7BA7">
        <w:rPr>
          <w:rFonts w:ascii="仿宋_GB2312" w:eastAsia="仿宋_GB2312" w:hAnsi="仿宋_GB2312" w:cs="仿宋_GB2312" w:hint="eastAsia"/>
          <w:b/>
          <w:sz w:val="32"/>
          <w:szCs w:val="32"/>
        </w:rPr>
        <w:t>3.</w:t>
      </w:r>
      <w:r w:rsidR="00393315">
        <w:rPr>
          <w:rFonts w:ascii="仿宋_GB2312" w:eastAsia="仿宋_GB2312" w:hAnsi="仿宋_GB2312" w:cs="仿宋_GB2312" w:hint="eastAsia"/>
          <w:sz w:val="32"/>
          <w:szCs w:val="32"/>
        </w:rPr>
        <w:t>重点推进华凯城酒店、兰韵大酒店（希尔顿惠庭酒店）等高品质</w:t>
      </w:r>
      <w:r w:rsidR="005A7BA7">
        <w:rPr>
          <w:rFonts w:ascii="仿宋_GB2312" w:eastAsia="仿宋_GB2312" w:hAnsi="仿宋_GB2312" w:cs="仿宋_GB2312" w:hint="eastAsia"/>
          <w:sz w:val="32"/>
          <w:szCs w:val="32"/>
        </w:rPr>
        <w:t>高星级</w:t>
      </w:r>
      <w:r w:rsidR="00393315">
        <w:rPr>
          <w:rFonts w:ascii="仿宋_GB2312" w:eastAsia="仿宋_GB2312" w:hAnsi="仿宋_GB2312" w:cs="仿宋_GB2312" w:hint="eastAsia"/>
          <w:sz w:val="32"/>
          <w:szCs w:val="32"/>
        </w:rPr>
        <w:t>酒店的建设，</w:t>
      </w:r>
      <w:r w:rsidR="00647A56">
        <w:rPr>
          <w:rFonts w:ascii="仿宋_GB2312" w:eastAsia="仿宋_GB2312" w:hAnsi="仿宋_GB2312" w:cs="仿宋_GB2312" w:hint="eastAsia"/>
          <w:sz w:val="32"/>
          <w:szCs w:val="32"/>
        </w:rPr>
        <w:t>力争</w:t>
      </w:r>
      <w:r w:rsidR="00BC0501">
        <w:rPr>
          <w:rFonts w:ascii="仿宋_GB2312" w:eastAsia="仿宋_GB2312" w:hAnsi="仿宋_GB2312" w:cs="仿宋_GB2312" w:hint="eastAsia"/>
          <w:sz w:val="32"/>
          <w:szCs w:val="32"/>
        </w:rPr>
        <w:t>2023年</w:t>
      </w:r>
      <w:r w:rsidR="00393315">
        <w:rPr>
          <w:rFonts w:ascii="仿宋_GB2312" w:eastAsia="仿宋_GB2312" w:hAnsi="仿宋_GB2312" w:cs="仿宋_GB2312" w:hint="eastAsia"/>
          <w:sz w:val="32"/>
          <w:szCs w:val="32"/>
        </w:rPr>
        <w:t>投入使用。</w:t>
      </w:r>
    </w:p>
    <w:p w:rsidR="00CF3FEF" w:rsidRPr="006C4CDF" w:rsidRDefault="005A7BA7" w:rsidP="006C4CDF">
      <w:pPr>
        <w:widowControl/>
        <w:spacing w:line="540" w:lineRule="exact"/>
        <w:ind w:firstLineChars="200" w:firstLine="643"/>
        <w:contextualSpacing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三</w:t>
      </w:r>
      <w:r w:rsidR="00211631" w:rsidRPr="00211631">
        <w:rPr>
          <w:rFonts w:ascii="仿宋_GB2312" w:eastAsia="仿宋_GB2312" w:hAnsi="仿宋_GB2312" w:cs="仿宋_GB2312" w:hint="eastAsia"/>
          <w:b/>
          <w:sz w:val="32"/>
          <w:szCs w:val="32"/>
        </w:rPr>
        <w:t>是</w:t>
      </w:r>
      <w:r w:rsidR="00393315" w:rsidRPr="00211631">
        <w:rPr>
          <w:rFonts w:ascii="仿宋_GB2312" w:eastAsia="仿宋_GB2312" w:hAnsi="仿宋_GB2312" w:cs="仿宋_GB2312" w:hint="eastAsia"/>
          <w:b/>
          <w:sz w:val="32"/>
          <w:szCs w:val="32"/>
        </w:rPr>
        <w:t>创建示范，提升文旅品牌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有亮点</w:t>
      </w:r>
      <w:r w:rsidR="00393315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B30F2C" w:rsidRPr="00B30F2C">
        <w:rPr>
          <w:rFonts w:ascii="仿宋_GB2312" w:eastAsia="仿宋_GB2312" w:hAnsi="仿宋_GB2312" w:cs="仿宋_GB2312" w:hint="eastAsia"/>
          <w:b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游心兰舍、珠江源茶香民宿成功获评市星级民宿，利用兰花产业优势，打造“兰韵民宿”品牌，为我县旅游住宿业的发展做好硬件准备。</w:t>
      </w:r>
      <w:r w:rsidR="00581DF2">
        <w:rPr>
          <w:rFonts w:ascii="仿宋_GB2312" w:eastAsia="仿宋_GB2312" w:hAnsi="仿宋_GB2312" w:cs="仿宋_GB2312" w:hint="eastAsia"/>
          <w:b/>
          <w:sz w:val="32"/>
          <w:szCs w:val="32"/>
        </w:rPr>
        <w:t>2</w:t>
      </w:r>
      <w:r w:rsidR="00870D6E" w:rsidRPr="00870D6E">
        <w:rPr>
          <w:rFonts w:ascii="仿宋_GB2312" w:eastAsia="仿宋_GB2312" w:hAnsi="仿宋_GB2312" w:cs="仿宋_GB2312" w:hint="eastAsia"/>
          <w:b/>
          <w:sz w:val="32"/>
          <w:szCs w:val="32"/>
        </w:rPr>
        <w:t>.</w:t>
      </w:r>
      <w:r w:rsidR="00870D6E" w:rsidRPr="00870D6E">
        <w:rPr>
          <w:rFonts w:ascii="仿宋_GB2312" w:eastAsia="仿宋_GB2312" w:hAnsi="仿宋_GB2312" w:cs="仿宋_GB2312" w:hint="eastAsia"/>
          <w:sz w:val="32"/>
          <w:szCs w:val="32"/>
        </w:rPr>
        <w:t>兰源研学实践教育基地、湖心坝传统文化研学基地成功入选成为“韶关市中小学生研学实践教育基地”。</w:t>
      </w:r>
      <w:r w:rsidR="00581DF2">
        <w:rPr>
          <w:rFonts w:ascii="仿宋_GB2312" w:eastAsia="仿宋_GB2312" w:hAnsi="仿宋_GB2312" w:cs="仿宋_GB2312" w:hint="eastAsia"/>
          <w:b/>
          <w:sz w:val="32"/>
          <w:szCs w:val="32"/>
        </w:rPr>
        <w:t>3</w:t>
      </w:r>
      <w:r w:rsidR="00B30F2C" w:rsidRPr="00B30F2C">
        <w:rPr>
          <w:rFonts w:ascii="仿宋_GB2312" w:eastAsia="仿宋_GB2312" w:hAnsi="仿宋_GB2312" w:cs="仿宋_GB2312" w:hint="eastAsia"/>
          <w:b/>
          <w:sz w:val="32"/>
          <w:szCs w:val="32"/>
        </w:rPr>
        <w:t>.</w:t>
      </w:r>
      <w:r w:rsidR="00647A56">
        <w:rPr>
          <w:rFonts w:ascii="仿宋_GB2312" w:eastAsia="仿宋_GB2312" w:hAnsi="仿宋_GB2312" w:cs="仿宋_GB2312" w:hint="eastAsia"/>
          <w:sz w:val="32"/>
          <w:szCs w:val="32"/>
        </w:rPr>
        <w:t>扎实推进</w:t>
      </w:r>
      <w:r w:rsidR="00EF7381">
        <w:rPr>
          <w:rFonts w:ascii="仿宋_GB2312" w:eastAsia="仿宋_GB2312" w:hAnsi="仿宋_GB2312" w:cs="仿宋_GB2312" w:hint="eastAsia"/>
          <w:sz w:val="32"/>
          <w:szCs w:val="32"/>
        </w:rPr>
        <w:t>翁城乡土记忆旅游AAA级景区、</w:t>
      </w:r>
      <w:r w:rsidR="00B30F2C">
        <w:rPr>
          <w:rFonts w:ascii="仿宋_GB2312" w:eastAsia="仿宋_GB2312" w:hAnsi="仿宋_GB2312" w:cs="仿宋_GB2312" w:hint="eastAsia"/>
          <w:sz w:val="32"/>
          <w:szCs w:val="32"/>
        </w:rPr>
        <w:t>湖心坝客家文化旅游AAAA级景区创建工作，</w:t>
      </w:r>
      <w:r w:rsidR="00347600">
        <w:rPr>
          <w:rFonts w:ascii="仿宋_GB2312" w:eastAsia="仿宋_GB2312" w:hAnsi="仿宋_GB2312" w:cs="仿宋_GB2312" w:hint="eastAsia"/>
          <w:sz w:val="32"/>
          <w:szCs w:val="32"/>
        </w:rPr>
        <w:t>通过挖掘文化、完善设施、提升服务、优化管理等工作，不断提升景区品位、增强景区吸引力</w:t>
      </w:r>
      <w:r w:rsidR="00347600" w:rsidRPr="001038ED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EF7381" w:rsidRPr="007B676B">
        <w:rPr>
          <w:rFonts w:ascii="仿宋_GB2312" w:eastAsia="仿宋_GB2312" w:hAnsi="仿宋_GB2312" w:cs="仿宋_GB2312" w:hint="eastAsia"/>
          <w:b/>
          <w:sz w:val="32"/>
          <w:szCs w:val="32"/>
        </w:rPr>
        <w:t>4.</w:t>
      </w:r>
      <w:r w:rsidR="00D530A8" w:rsidRPr="00D530A8">
        <w:rPr>
          <w:rFonts w:ascii="仿宋_GB2312" w:eastAsia="仿宋_GB2312" w:hAnsi="仿宋_GB2312" w:cs="仿宋_GB2312" w:hint="eastAsia"/>
          <w:sz w:val="32"/>
          <w:szCs w:val="32"/>
        </w:rPr>
        <w:t>筹划品牌活动，大力宣传推介。</w:t>
      </w:r>
      <w:r w:rsidR="00D530A8"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</w:rPr>
        <w:t>举办水墨桃花节、投桃报李（三华李节）、户外骑行活动等丰富多彩的文旅体活动</w:t>
      </w:r>
      <w:r w:rsidR="007B676B"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</w:rPr>
        <w:t>，</w:t>
      </w:r>
      <w:r w:rsidR="007B676B">
        <w:rPr>
          <w:rFonts w:ascii="仿宋_GB2312" w:eastAsia="仿宋_GB2312" w:hAnsi="仿宋_GB2312" w:cs="仿宋_GB2312" w:hint="eastAsia"/>
          <w:sz w:val="32"/>
          <w:szCs w:val="32"/>
        </w:rPr>
        <w:t>大力宣传推介“兰韵翁</w:t>
      </w:r>
      <w:r w:rsidR="007B676B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源”品牌与翁源丰富的文化旅游体育资源</w:t>
      </w:r>
      <w:r w:rsidR="007B676B" w:rsidRPr="00D530A8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D530A8" w:rsidRPr="00D530A8">
        <w:rPr>
          <w:rFonts w:ascii="仿宋_GB2312" w:eastAsia="仿宋_GB2312" w:hAnsi="仿宋_GB2312" w:cs="仿宋_GB2312" w:hint="eastAsia"/>
          <w:sz w:val="32"/>
          <w:szCs w:val="32"/>
        </w:rPr>
        <w:t>进一步提高“兰韵翁源”在全国的知名度，达到以活动带动客流、以客流带动产业的良好社会经济效益，助力全县招商引资。</w:t>
      </w:r>
    </w:p>
    <w:p w:rsidR="00255847" w:rsidRPr="00EB448F" w:rsidRDefault="00EB448F" w:rsidP="00366297">
      <w:pPr>
        <w:pStyle w:val="a0"/>
        <w:spacing w:line="540" w:lineRule="exact"/>
        <w:ind w:left="640"/>
        <w:rPr>
          <w:rFonts w:ascii="楷体_GB2312" w:eastAsia="楷体_GB2312" w:hAnsi="仿宋_GB2312" w:cs="仿宋_GB2312"/>
          <w:lang w:val="en-US" w:bidi="ar-SA"/>
        </w:rPr>
      </w:pPr>
      <w:r w:rsidRPr="00EB448F">
        <w:rPr>
          <w:rFonts w:ascii="楷体_GB2312" w:eastAsia="楷体_GB2312" w:hAnsi="仿宋_GB2312" w:cs="仿宋_GB2312" w:hint="eastAsia"/>
          <w:lang w:val="en-US" w:bidi="ar-SA"/>
        </w:rPr>
        <w:t>（二）</w:t>
      </w:r>
      <w:r w:rsidR="00347600" w:rsidRPr="00EB448F">
        <w:rPr>
          <w:rFonts w:ascii="楷体_GB2312" w:eastAsia="楷体_GB2312" w:hAnsi="仿宋_GB2312" w:cs="仿宋_GB2312" w:hint="eastAsia"/>
          <w:lang w:val="en-US" w:bidi="ar-SA"/>
        </w:rPr>
        <w:t>实施“文化强县”战略，</w:t>
      </w:r>
      <w:r w:rsidR="00393315" w:rsidRPr="00EB448F">
        <w:rPr>
          <w:rFonts w:ascii="楷体_GB2312" w:eastAsia="楷体_GB2312" w:hAnsi="仿宋_GB2312" w:cs="仿宋_GB2312" w:hint="eastAsia"/>
          <w:lang w:val="en-US" w:bidi="ar-SA"/>
        </w:rPr>
        <w:t>擦亮文化翁源品牌</w:t>
      </w:r>
    </w:p>
    <w:p w:rsidR="00255847" w:rsidRDefault="00211631" w:rsidP="00366297">
      <w:pPr>
        <w:spacing w:line="540" w:lineRule="exact"/>
        <w:ind w:firstLineChars="200" w:firstLine="643"/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</w:rPr>
      </w:pPr>
      <w:r w:rsidRPr="006B539D">
        <w:rPr>
          <w:rFonts w:ascii="仿宋_GB2312" w:eastAsia="仿宋_GB2312" w:hAnsi="仿宋_GB2312" w:cs="仿宋_GB2312" w:hint="eastAsia"/>
          <w:b/>
          <w:kern w:val="0"/>
          <w:sz w:val="32"/>
          <w:szCs w:val="32"/>
          <w:shd w:val="clear" w:color="auto" w:fill="FFFFFF"/>
        </w:rPr>
        <w:t>一是</w:t>
      </w:r>
      <w:r w:rsidR="00393315" w:rsidRPr="006B539D">
        <w:rPr>
          <w:rFonts w:ascii="仿宋_GB2312" w:eastAsia="仿宋_GB2312" w:hAnsi="仿宋_GB2312" w:cs="仿宋_GB2312" w:hint="eastAsia"/>
          <w:b/>
          <w:kern w:val="0"/>
          <w:sz w:val="32"/>
          <w:szCs w:val="32"/>
          <w:shd w:val="clear" w:color="auto" w:fill="FFFFFF"/>
        </w:rPr>
        <w:t>统筹策划，整合举办系列精彩纷呈的文旅体惠民活动。</w:t>
      </w:r>
      <w:r w:rsidR="00393315"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</w:rPr>
        <w:t>通过统筹策划、整合资源，文化+旅游+体育的方式，加强文化旅游体育的融合发展。举办书画摄影展、采茶戏大赛、广场舞大赛、户外骑行活动、全民健身日</w:t>
      </w:r>
      <w:r w:rsidR="008278E9"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</w:rPr>
        <w:t>、优化营商环境主题送戏下乡</w:t>
      </w:r>
      <w:r w:rsidR="00393315"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</w:rPr>
        <w:t>等丰富多彩的文旅体惠民活动200</w:t>
      </w:r>
      <w:r w:rsidR="008278E9"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</w:rPr>
        <w:t>多</w:t>
      </w:r>
      <w:r w:rsidR="00393315"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</w:rPr>
        <w:t>场次。其中广场舞大赛和户外骑行活动采用线下举办、线上直播的方式，网上吸引了近500万人次点击观看</w:t>
      </w:r>
      <w:r w:rsidR="00C94A41"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</w:rPr>
        <w:t>；</w:t>
      </w:r>
      <w:r w:rsidR="00C94A41">
        <w:rPr>
          <w:rFonts w:ascii="仿宋_GB2312" w:eastAsia="仿宋_GB2312" w:hAnsi="仿宋_GB2312" w:cs="仿宋_GB2312" w:hint="eastAsia"/>
          <w:sz w:val="32"/>
          <w:szCs w:val="32"/>
        </w:rPr>
        <w:t>举办近12场全</w:t>
      </w:r>
      <w:r w:rsidR="00647A56">
        <w:rPr>
          <w:rFonts w:ascii="仿宋_GB2312" w:eastAsia="仿宋_GB2312" w:hAnsi="仿宋_GB2312" w:cs="仿宋_GB2312" w:hint="eastAsia"/>
          <w:sz w:val="32"/>
          <w:szCs w:val="32"/>
        </w:rPr>
        <w:t>民</w:t>
      </w:r>
      <w:r w:rsidR="00C94A41">
        <w:rPr>
          <w:rFonts w:ascii="仿宋_GB2312" w:eastAsia="仿宋_GB2312" w:hAnsi="仿宋_GB2312" w:cs="仿宋_GB2312" w:hint="eastAsia"/>
          <w:sz w:val="32"/>
          <w:szCs w:val="32"/>
        </w:rPr>
        <w:t>健身体育赛事活动，吸引了近2万人参加。</w:t>
      </w:r>
      <w:r w:rsidR="00393315"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</w:rPr>
        <w:t>活动深受群众欢迎和喜爱，极大丰富了全县人民的精神生活，形成了良好的社会效益。</w:t>
      </w:r>
    </w:p>
    <w:p w:rsidR="001E4193" w:rsidRDefault="00211631" w:rsidP="00366297">
      <w:pPr>
        <w:spacing w:line="54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6B539D">
        <w:rPr>
          <w:rFonts w:ascii="仿宋_GB2312" w:eastAsia="仿宋_GB2312" w:hAnsi="仿宋_GB2312" w:cs="仿宋_GB2312" w:hint="eastAsia"/>
          <w:b/>
          <w:sz w:val="32"/>
          <w:szCs w:val="32"/>
        </w:rPr>
        <w:t>二是</w:t>
      </w:r>
      <w:r w:rsidR="00393315" w:rsidRPr="006B539D">
        <w:rPr>
          <w:rFonts w:ascii="仿宋_GB2312" w:eastAsia="仿宋_GB2312" w:hAnsi="仿宋_GB2312" w:cs="仿宋_GB2312" w:hint="eastAsia"/>
          <w:b/>
          <w:sz w:val="32"/>
          <w:szCs w:val="32"/>
        </w:rPr>
        <w:t>不断提升“潮涌滃江”“风雅翁山”“墨香润桃李”文化品牌影响力。</w:t>
      </w:r>
      <w:r w:rsidR="00393315" w:rsidRPr="006A338C">
        <w:rPr>
          <w:rFonts w:ascii="仿宋_GB2312" w:eastAsia="仿宋_GB2312" w:hAnsi="仿宋_GB2312" w:cs="仿宋_GB2312" w:hint="eastAsia"/>
          <w:b/>
          <w:sz w:val="32"/>
          <w:szCs w:val="32"/>
        </w:rPr>
        <w:t>一是</w:t>
      </w:r>
      <w:r w:rsidR="00393315">
        <w:rPr>
          <w:rFonts w:ascii="仿宋_GB2312" w:eastAsia="仿宋_GB2312" w:hAnsi="仿宋_GB2312" w:cs="仿宋_GB2312" w:hint="eastAsia"/>
          <w:sz w:val="32"/>
          <w:szCs w:val="32"/>
        </w:rPr>
        <w:t>充分发挥文化协会、团体、阵地的作用，调动其积极性，持续不断扩大“潮涌滃江”群众文化品牌影响力；</w:t>
      </w:r>
      <w:r w:rsidR="00393315" w:rsidRPr="006A338C">
        <w:rPr>
          <w:rFonts w:ascii="仿宋_GB2312" w:eastAsia="仿宋_GB2312" w:hAnsi="仿宋_GB2312" w:cs="仿宋_GB2312" w:hint="eastAsia"/>
          <w:b/>
          <w:sz w:val="32"/>
          <w:szCs w:val="32"/>
        </w:rPr>
        <w:t>二是</w:t>
      </w:r>
      <w:r w:rsidR="00393315">
        <w:rPr>
          <w:rFonts w:ascii="仿宋_GB2312" w:eastAsia="仿宋_GB2312" w:hAnsi="仿宋_GB2312" w:cs="仿宋_GB2312" w:hint="eastAsia"/>
          <w:sz w:val="32"/>
          <w:szCs w:val="32"/>
        </w:rPr>
        <w:t>提升“五馆一院”效能，</w:t>
      </w:r>
      <w:r w:rsidR="00C01AE8">
        <w:rPr>
          <w:rFonts w:ascii="仿宋_GB2312" w:eastAsia="仿宋_GB2312" w:hAnsi="仿宋_GB2312" w:cs="仿宋_GB2312" w:hint="eastAsia"/>
          <w:sz w:val="32"/>
          <w:szCs w:val="32"/>
        </w:rPr>
        <w:t>充分发挥院馆作用，共同打造“风雅翁山”诗书画文化品牌，擦亮广东</w:t>
      </w:r>
      <w:r w:rsidR="00393315">
        <w:rPr>
          <w:rFonts w:ascii="仿宋_GB2312" w:eastAsia="仿宋_GB2312" w:hAnsi="仿宋_GB2312" w:cs="仿宋_GB2312" w:hint="eastAsia"/>
          <w:sz w:val="32"/>
          <w:szCs w:val="32"/>
        </w:rPr>
        <w:t>省民间书画艺术之乡名片；</w:t>
      </w:r>
      <w:r w:rsidR="00393315" w:rsidRPr="006A338C">
        <w:rPr>
          <w:rFonts w:ascii="仿宋_GB2312" w:eastAsia="仿宋_GB2312" w:hAnsi="仿宋_GB2312" w:cs="仿宋_GB2312" w:hint="eastAsia"/>
          <w:b/>
          <w:sz w:val="32"/>
          <w:szCs w:val="32"/>
        </w:rPr>
        <w:t>三是</w:t>
      </w:r>
      <w:r w:rsidR="00393315">
        <w:rPr>
          <w:rFonts w:ascii="仿宋_GB2312" w:eastAsia="仿宋_GB2312" w:hAnsi="仿宋_GB2312" w:cs="仿宋_GB2312" w:hint="eastAsia"/>
          <w:sz w:val="32"/>
          <w:szCs w:val="32"/>
        </w:rPr>
        <w:t>打造“墨香润桃李”品牌，开展“书法进校园”“非遗进校园”“戏曲进校园”等活动</w:t>
      </w:r>
      <w:r w:rsidR="00C01AE8">
        <w:rPr>
          <w:rFonts w:ascii="仿宋_GB2312" w:eastAsia="仿宋_GB2312" w:hAnsi="仿宋_GB2312" w:cs="仿宋_GB2312" w:hint="eastAsia"/>
          <w:sz w:val="32"/>
          <w:szCs w:val="32"/>
        </w:rPr>
        <w:t>32场次</w:t>
      </w:r>
      <w:r w:rsidR="00393315"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</w:rPr>
        <w:t>。</w:t>
      </w:r>
    </w:p>
    <w:p w:rsidR="00082A1F" w:rsidRDefault="00211631" w:rsidP="00366297">
      <w:pPr>
        <w:spacing w:line="54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6B539D">
        <w:rPr>
          <w:rFonts w:ascii="仿宋_GB2312" w:eastAsia="仿宋_GB2312" w:hAnsi="仿宋_GB2312" w:cs="仿宋_GB2312" w:hint="eastAsia"/>
          <w:b/>
          <w:sz w:val="32"/>
          <w:szCs w:val="32"/>
        </w:rPr>
        <w:t>三是</w:t>
      </w:r>
      <w:r w:rsidR="00393315" w:rsidRPr="006B539D">
        <w:rPr>
          <w:rFonts w:ascii="仿宋_GB2312" w:eastAsia="仿宋_GB2312" w:hAnsi="仿宋_GB2312" w:cs="仿宋_GB2312" w:hint="eastAsia"/>
          <w:b/>
          <w:kern w:val="0"/>
          <w:sz w:val="32"/>
          <w:szCs w:val="32"/>
          <w:shd w:val="clear" w:color="auto" w:fill="FFFFFF"/>
        </w:rPr>
        <w:t>传承与创新客家文化。</w:t>
      </w:r>
      <w:r w:rsidR="00393315" w:rsidRPr="006A338C">
        <w:rPr>
          <w:rFonts w:ascii="仿宋_GB2312" w:eastAsia="仿宋_GB2312" w:hAnsi="仿宋_GB2312" w:cs="仿宋_GB2312" w:hint="eastAsia"/>
          <w:b/>
          <w:kern w:val="0"/>
          <w:sz w:val="32"/>
          <w:szCs w:val="32"/>
          <w:shd w:val="clear" w:color="auto" w:fill="FFFFFF"/>
        </w:rPr>
        <w:t>一是</w:t>
      </w:r>
      <w:r w:rsidR="00791E71" w:rsidRPr="00985DF0">
        <w:rPr>
          <w:rFonts w:ascii="仿宋_GB2312" w:eastAsia="仿宋_GB2312" w:hAnsi="仿宋_GB2312" w:cs="仿宋_GB2312" w:hint="eastAsia"/>
          <w:sz w:val="32"/>
          <w:szCs w:val="32"/>
        </w:rPr>
        <w:t>非遗项目《陈</w:t>
      </w:r>
      <w:r w:rsidR="00791E71" w:rsidRPr="00985DF0">
        <w:rPr>
          <w:rFonts w:ascii="宋体" w:eastAsia="宋体" w:hAnsi="宋体" w:cs="宋体" w:hint="eastAsia"/>
          <w:sz w:val="32"/>
          <w:szCs w:val="32"/>
        </w:rPr>
        <w:t>璘</w:t>
      </w:r>
      <w:r w:rsidR="00791E71" w:rsidRPr="00985DF0">
        <w:rPr>
          <w:rFonts w:ascii="仿宋_GB2312" w:eastAsia="仿宋_GB2312" w:hAnsi="仿宋_GB2312" w:cs="仿宋_GB2312" w:hint="eastAsia"/>
          <w:sz w:val="32"/>
          <w:szCs w:val="32"/>
        </w:rPr>
        <w:t>传说》成功申报为广东省第八批省级非物质文化遗产代表性名录</w:t>
      </w:r>
      <w:r w:rsidR="00791E71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393315" w:rsidRPr="006A338C">
        <w:rPr>
          <w:rFonts w:ascii="仿宋_GB2312" w:eastAsia="仿宋_GB2312" w:hAnsi="仿宋_GB2312" w:cs="仿宋_GB2312" w:hint="eastAsia"/>
          <w:b/>
          <w:kern w:val="0"/>
          <w:sz w:val="32"/>
          <w:szCs w:val="32"/>
          <w:shd w:val="clear" w:color="auto" w:fill="FFFFFF"/>
        </w:rPr>
        <w:t>二是</w:t>
      </w:r>
      <w:r w:rsidR="00791E71">
        <w:rPr>
          <w:rFonts w:ascii="仿宋_GB2312" w:eastAsia="仿宋_GB2312" w:hAnsi="仿宋_GB2312" w:cs="仿宋_GB2312" w:hint="eastAsia"/>
          <w:sz w:val="32"/>
          <w:szCs w:val="32"/>
        </w:rPr>
        <w:t>741矿核工业建筑旧址”等一批客家围楼、古建筑入选为省市</w:t>
      </w:r>
      <w:r w:rsidR="00791E71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县文物保护单位；完成《广东省文物保护单位湖心坝民居群保护规划》编制工作；挂牌成立县文物局，进一步健全文物保护管理机制，开启我县文物事业发展的新征程。</w:t>
      </w:r>
    </w:p>
    <w:p w:rsidR="00255847" w:rsidRPr="00EB448F" w:rsidRDefault="001E4193" w:rsidP="00366297">
      <w:pPr>
        <w:pStyle w:val="a0"/>
        <w:spacing w:line="540" w:lineRule="exact"/>
        <w:ind w:left="640"/>
        <w:rPr>
          <w:rFonts w:ascii="楷体_GB2312" w:eastAsia="楷体_GB2312" w:hAnsi="仿宋_GB2312" w:cs="仿宋_GB2312"/>
          <w:lang w:val="en-US" w:bidi="ar-SA"/>
        </w:rPr>
      </w:pPr>
      <w:r>
        <w:rPr>
          <w:rFonts w:ascii="楷体_GB2312" w:eastAsia="楷体_GB2312" w:hAnsi="仿宋_GB2312" w:cs="仿宋_GB2312" w:hint="eastAsia"/>
          <w:lang w:val="en-US" w:bidi="ar-SA"/>
        </w:rPr>
        <w:t>（三）</w:t>
      </w:r>
      <w:r w:rsidR="00393315" w:rsidRPr="00EB448F">
        <w:rPr>
          <w:rFonts w:ascii="楷体_GB2312" w:eastAsia="楷体_GB2312" w:hAnsi="仿宋_GB2312" w:cs="仿宋_GB2312" w:hint="eastAsia"/>
          <w:lang w:val="en-US" w:bidi="ar-SA"/>
        </w:rPr>
        <w:t>补齐基础服务设施短板</w:t>
      </w:r>
      <w:r w:rsidR="003D18B7" w:rsidRPr="00EB448F">
        <w:rPr>
          <w:rFonts w:ascii="楷体_GB2312" w:eastAsia="楷体_GB2312" w:hAnsi="仿宋_GB2312" w:cs="仿宋_GB2312" w:hint="eastAsia"/>
          <w:lang w:val="en-US" w:bidi="ar-SA"/>
        </w:rPr>
        <w:t>，促文旅体效能提质升级</w:t>
      </w:r>
    </w:p>
    <w:p w:rsidR="00255847" w:rsidRDefault="00211631" w:rsidP="00366297">
      <w:pPr>
        <w:spacing w:line="54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6B539D">
        <w:rPr>
          <w:rFonts w:ascii="仿宋_GB2312" w:eastAsia="仿宋_GB2312" w:hAnsi="仿宋_GB2312" w:cs="仿宋_GB2312" w:hint="eastAsia"/>
          <w:b/>
          <w:sz w:val="32"/>
          <w:szCs w:val="32"/>
        </w:rPr>
        <w:t>一是</w:t>
      </w:r>
      <w:r w:rsidR="00393315">
        <w:rPr>
          <w:rFonts w:ascii="仿宋_GB2312" w:eastAsia="仿宋_GB2312" w:hAnsi="仿宋_GB2312" w:cs="仿宋_GB2312" w:hint="eastAsia"/>
          <w:sz w:val="32"/>
          <w:szCs w:val="32"/>
        </w:rPr>
        <w:t>基本完成今年行政村（社区）提质增效任务。顺利推进行政村（社区）综合性文化服务中心提质增效工作，全县提质增效达标数87个，达标率达50%。</w:t>
      </w:r>
    </w:p>
    <w:p w:rsidR="00255847" w:rsidRPr="00861B42" w:rsidRDefault="00211631" w:rsidP="00366297">
      <w:pPr>
        <w:spacing w:line="54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6B539D">
        <w:rPr>
          <w:rFonts w:ascii="仿宋_GB2312" w:eastAsia="仿宋_GB2312" w:hAnsi="仿宋_GB2312" w:cs="仿宋_GB2312" w:hint="eastAsia"/>
          <w:b/>
          <w:sz w:val="32"/>
          <w:szCs w:val="32"/>
        </w:rPr>
        <w:t>二是</w:t>
      </w:r>
      <w:r w:rsidR="00393315">
        <w:rPr>
          <w:rFonts w:ascii="仿宋_GB2312" w:eastAsia="仿宋_GB2312" w:hAnsi="仿宋_GB2312" w:cs="仿宋_GB2312" w:hint="eastAsia"/>
          <w:sz w:val="32"/>
          <w:szCs w:val="32"/>
        </w:rPr>
        <w:t>着力提升全域旅游配套设施建设。</w:t>
      </w:r>
      <w:r w:rsidR="00EF7381">
        <w:rPr>
          <w:rFonts w:ascii="仿宋_GB2312" w:eastAsia="仿宋_GB2312" w:hAnsi="仿宋_GB2312" w:cs="仿宋_GB2312" w:hint="eastAsia"/>
          <w:b/>
          <w:sz w:val="32"/>
          <w:szCs w:val="32"/>
        </w:rPr>
        <w:t>1.</w:t>
      </w:r>
      <w:r w:rsidR="00EF7381">
        <w:rPr>
          <w:rFonts w:ascii="仿宋_GB2312" w:eastAsia="仿宋_GB2312" w:hAnsi="仿宋_GB2312" w:cs="仿宋_GB2312" w:hint="eastAsia"/>
          <w:sz w:val="32"/>
          <w:szCs w:val="32"/>
        </w:rPr>
        <w:t>基本完成5条旅游公路建设。全面推进半溪旅游公路、周陂龙泰温泉旅游公路、幽兰谷风景区旅游公路、“平步青云”游步道、嘉华改道等旅游公路建设，现已基本完工。</w:t>
      </w:r>
      <w:r w:rsidR="006B539D">
        <w:rPr>
          <w:rFonts w:ascii="仿宋_GB2312" w:eastAsia="仿宋_GB2312" w:hAnsi="仿宋_GB2312" w:cs="仿宋_GB2312" w:hint="eastAsia"/>
          <w:b/>
          <w:sz w:val="32"/>
          <w:szCs w:val="32"/>
        </w:rPr>
        <w:t>2.</w:t>
      </w:r>
      <w:r w:rsidR="00393315">
        <w:rPr>
          <w:rFonts w:ascii="仿宋_GB2312" w:eastAsia="仿宋_GB2312" w:hAnsi="仿宋_GB2312" w:cs="仿宋_GB2312" w:hint="eastAsia"/>
          <w:sz w:val="32"/>
          <w:szCs w:val="32"/>
        </w:rPr>
        <w:t>完成了全域旅游交通引导系统安装工作。在全县进行了旅游标识系统安装，包括景区景点、高速口、城乡道路等区域，增强了旅游标识指引力度。</w:t>
      </w:r>
      <w:r w:rsidR="006B539D">
        <w:rPr>
          <w:rFonts w:ascii="仿宋_GB2312" w:eastAsia="仿宋_GB2312" w:hAnsi="仿宋_GB2312" w:cs="仿宋_GB2312" w:hint="eastAsia"/>
          <w:b/>
          <w:sz w:val="32"/>
          <w:szCs w:val="32"/>
        </w:rPr>
        <w:t>3.</w:t>
      </w:r>
      <w:r w:rsidR="00393315">
        <w:rPr>
          <w:rFonts w:ascii="仿宋_GB2312" w:eastAsia="仿宋_GB2312" w:hAnsi="仿宋_GB2312" w:cs="仿宋_GB2312" w:hint="eastAsia"/>
          <w:sz w:val="32"/>
          <w:szCs w:val="32"/>
        </w:rPr>
        <w:t>有序推进智慧旅游建设。完善了“云游翁源”小程序、智慧旅游大数据平台</w:t>
      </w:r>
      <w:r w:rsidR="00E974C0">
        <w:rPr>
          <w:rFonts w:ascii="仿宋_GB2312" w:eastAsia="仿宋_GB2312" w:hAnsi="仿宋_GB2312" w:cs="仿宋_GB2312" w:hint="eastAsia"/>
          <w:sz w:val="32"/>
          <w:szCs w:val="32"/>
        </w:rPr>
        <w:t>建设</w:t>
      </w:r>
      <w:r w:rsidR="00393315">
        <w:rPr>
          <w:rFonts w:ascii="仿宋_GB2312" w:eastAsia="仿宋_GB2312" w:hAnsi="仿宋_GB2312" w:cs="仿宋_GB2312" w:hint="eastAsia"/>
          <w:sz w:val="32"/>
          <w:szCs w:val="32"/>
        </w:rPr>
        <w:t>，翁源旅游微信公众号适时发布翁源文旅最新资讯，</w:t>
      </w:r>
      <w:r w:rsidR="00935420">
        <w:rPr>
          <w:rFonts w:ascii="仿宋_GB2312" w:eastAsia="仿宋_GB2312" w:hAnsi="仿宋_GB2312" w:cs="仿宋_GB2312" w:hint="eastAsia"/>
          <w:sz w:val="32"/>
          <w:szCs w:val="32"/>
        </w:rPr>
        <w:t>2022年，发布233篇高质量资讯，</w:t>
      </w:r>
      <w:r w:rsidR="00393315">
        <w:rPr>
          <w:rFonts w:ascii="仿宋_GB2312" w:eastAsia="仿宋_GB2312" w:hAnsi="仿宋_GB2312" w:cs="仿宋_GB2312" w:hint="eastAsia"/>
          <w:sz w:val="32"/>
          <w:szCs w:val="32"/>
        </w:rPr>
        <w:t>不断满足游客观光游览、餐饮娱乐等旅游了</w:t>
      </w:r>
      <w:r w:rsidR="00393315" w:rsidRPr="002776B2">
        <w:rPr>
          <w:rFonts w:ascii="仿宋_GB2312" w:eastAsia="仿宋_GB2312" w:hAnsi="仿宋_GB2312" w:cs="仿宋_GB2312" w:hint="eastAsia"/>
          <w:sz w:val="32"/>
          <w:szCs w:val="32"/>
        </w:rPr>
        <w:t>解功能</w:t>
      </w:r>
      <w:r w:rsidR="002776B2" w:rsidRPr="002776B2">
        <w:rPr>
          <w:rFonts w:ascii="仿宋_GB2312" w:eastAsia="仿宋_GB2312" w:hAnsi="仿宋_GB2312" w:cs="仿宋_GB2312" w:hint="eastAsia"/>
          <w:sz w:val="32"/>
          <w:szCs w:val="32"/>
        </w:rPr>
        <w:t>，公共文化数字化建设更加便民</w:t>
      </w:r>
      <w:r w:rsidR="00393315" w:rsidRPr="002776B2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861B42" w:rsidRPr="00861B42">
        <w:rPr>
          <w:rFonts w:ascii="仿宋_GB2312" w:eastAsia="仿宋_GB2312" w:hAnsi="仿宋_GB2312" w:cs="仿宋_GB2312" w:hint="eastAsia"/>
          <w:b/>
          <w:sz w:val="32"/>
          <w:szCs w:val="32"/>
        </w:rPr>
        <w:t>4.</w:t>
      </w:r>
      <w:r w:rsidR="00861B42" w:rsidRPr="00861B42">
        <w:rPr>
          <w:rFonts w:ascii="仿宋_GB2312" w:eastAsia="仿宋_GB2312" w:hAnsi="仿宋_GB2312" w:cs="仿宋_GB2312" w:hint="eastAsia"/>
          <w:sz w:val="32"/>
          <w:szCs w:val="32"/>
        </w:rPr>
        <w:t>稳步推进创客艺术交流中心、旅游集散中心建设。建成后，两个中心将成为翁源县靓丽的文化名片，进而激发我县文化旅游产业活力，促进文化旅游水平的发展，现2个项目已全面动工。</w:t>
      </w:r>
    </w:p>
    <w:p w:rsidR="00255847" w:rsidRPr="001E4193" w:rsidRDefault="00C94A41" w:rsidP="00366297">
      <w:pPr>
        <w:spacing w:line="540" w:lineRule="exact"/>
        <w:ind w:left="400"/>
        <w:rPr>
          <w:rFonts w:ascii="楷体_GB2312" w:eastAsia="楷体_GB2312" w:hAnsi="仿宋_GB2312" w:cs="仿宋_GB2312"/>
          <w:sz w:val="32"/>
          <w:szCs w:val="32"/>
        </w:rPr>
      </w:pPr>
      <w:r>
        <w:rPr>
          <w:rFonts w:ascii="楷体_GB2312" w:eastAsia="楷体_GB2312" w:hAnsi="仿宋_GB2312" w:cs="仿宋_GB2312" w:hint="eastAsia"/>
          <w:sz w:val="32"/>
          <w:szCs w:val="32"/>
        </w:rPr>
        <w:t>（四</w:t>
      </w:r>
      <w:r w:rsidR="001E4193" w:rsidRPr="001E4193">
        <w:rPr>
          <w:rFonts w:ascii="楷体_GB2312" w:eastAsia="楷体_GB2312" w:hAnsi="仿宋_GB2312" w:cs="仿宋_GB2312" w:hint="eastAsia"/>
          <w:sz w:val="32"/>
          <w:szCs w:val="32"/>
        </w:rPr>
        <w:t>）</w:t>
      </w:r>
      <w:r w:rsidR="00D70BBE" w:rsidRPr="001E4193">
        <w:rPr>
          <w:rFonts w:ascii="楷体_GB2312" w:eastAsia="楷体_GB2312" w:hAnsi="仿宋_GB2312" w:cs="仿宋_GB2312" w:hint="eastAsia"/>
          <w:sz w:val="32"/>
          <w:szCs w:val="32"/>
        </w:rPr>
        <w:t>加强监管，不断规范文旅体市场</w:t>
      </w:r>
    </w:p>
    <w:p w:rsidR="007840D0" w:rsidRDefault="00E974C0" w:rsidP="00366297">
      <w:pPr>
        <w:spacing w:line="540" w:lineRule="exact"/>
        <w:ind w:firstLineChars="200" w:firstLine="643"/>
        <w:rPr>
          <w:rStyle w:val="a6"/>
          <w:rFonts w:ascii="仿宋_GB2312" w:eastAsia="仿宋_GB2312" w:hAnsi="仿宋_GB2312" w:cs="仿宋_GB2312"/>
          <w:b w:val="0"/>
          <w:bCs/>
          <w:sz w:val="32"/>
          <w:szCs w:val="32"/>
        </w:rPr>
      </w:pPr>
      <w:r w:rsidRPr="00117B9F">
        <w:rPr>
          <w:rStyle w:val="a6"/>
          <w:rFonts w:ascii="仿宋_GB2312" w:eastAsia="仿宋_GB2312" w:hAnsi="仿宋_GB2312" w:cs="仿宋_GB2312" w:hint="eastAsia"/>
          <w:bCs/>
          <w:sz w:val="32"/>
          <w:szCs w:val="32"/>
        </w:rPr>
        <w:t>一是</w:t>
      </w:r>
      <w:r w:rsidRPr="002776B2">
        <w:rPr>
          <w:rStyle w:val="a6"/>
          <w:rFonts w:ascii="仿宋_GB2312" w:eastAsia="仿宋_GB2312" w:hAnsi="仿宋_GB2312" w:cs="仿宋_GB2312" w:hint="eastAsia"/>
          <w:b w:val="0"/>
          <w:bCs/>
          <w:sz w:val="32"/>
          <w:szCs w:val="32"/>
        </w:rPr>
        <w:t>举办第一届</w:t>
      </w:r>
      <w:r w:rsidR="00A44674">
        <w:rPr>
          <w:rStyle w:val="a6"/>
          <w:rFonts w:ascii="仿宋_GB2312" w:eastAsia="仿宋_GB2312" w:hAnsi="仿宋_GB2312" w:cs="仿宋_GB2312" w:hint="eastAsia"/>
          <w:b w:val="0"/>
          <w:bCs/>
          <w:sz w:val="32"/>
          <w:szCs w:val="32"/>
        </w:rPr>
        <w:t>旅游企业从业人员服务技能</w:t>
      </w:r>
      <w:r w:rsidRPr="002776B2">
        <w:rPr>
          <w:rStyle w:val="a6"/>
          <w:rFonts w:ascii="仿宋_GB2312" w:eastAsia="仿宋_GB2312" w:hAnsi="仿宋_GB2312" w:cs="仿宋_GB2312" w:hint="eastAsia"/>
          <w:b w:val="0"/>
          <w:bCs/>
          <w:sz w:val="32"/>
          <w:szCs w:val="32"/>
        </w:rPr>
        <w:t>培训，第二</w:t>
      </w:r>
      <w:r w:rsidR="002776B2" w:rsidRPr="002776B2">
        <w:rPr>
          <w:rStyle w:val="a6"/>
          <w:rFonts w:ascii="仿宋_GB2312" w:eastAsia="仿宋_GB2312" w:hAnsi="仿宋_GB2312" w:cs="仿宋_GB2312" w:hint="eastAsia"/>
          <w:b w:val="0"/>
          <w:bCs/>
          <w:sz w:val="32"/>
          <w:szCs w:val="32"/>
        </w:rPr>
        <w:t>届</w:t>
      </w:r>
      <w:r w:rsidR="002776B2" w:rsidRPr="002776B2">
        <w:rPr>
          <w:rStyle w:val="a6"/>
          <w:rFonts w:ascii="仿宋_GB2312" w:eastAsia="仿宋_GB2312" w:hAnsi="仿宋_GB2312" w:cs="仿宋_GB2312" w:hint="eastAsia"/>
          <w:b w:val="0"/>
          <w:bCs/>
          <w:sz w:val="32"/>
          <w:szCs w:val="32"/>
        </w:rPr>
        <w:lastRenderedPageBreak/>
        <w:t>“兰韵翁源”旅游</w:t>
      </w:r>
      <w:r w:rsidRPr="002776B2">
        <w:rPr>
          <w:rStyle w:val="a6"/>
          <w:rFonts w:ascii="仿宋_GB2312" w:eastAsia="仿宋_GB2312" w:hAnsi="仿宋_GB2312" w:cs="仿宋_GB2312" w:hint="eastAsia"/>
          <w:b w:val="0"/>
          <w:bCs/>
          <w:sz w:val="32"/>
          <w:szCs w:val="32"/>
        </w:rPr>
        <w:t>讲解员培训</w:t>
      </w:r>
      <w:r w:rsidR="00117B9F">
        <w:rPr>
          <w:rStyle w:val="a6"/>
          <w:rFonts w:ascii="仿宋_GB2312" w:eastAsia="仿宋_GB2312" w:hAnsi="仿宋_GB2312" w:cs="仿宋_GB2312" w:hint="eastAsia"/>
          <w:b w:val="0"/>
          <w:bCs/>
          <w:sz w:val="32"/>
          <w:szCs w:val="32"/>
        </w:rPr>
        <w:t>，培养挖掘我县旅游企业行业人才，全面提升旅游企业服务品质，促进全县旅游企业行业高质量发展</w:t>
      </w:r>
      <w:r w:rsidRPr="002776B2">
        <w:rPr>
          <w:rStyle w:val="a6"/>
          <w:rFonts w:ascii="仿宋_GB2312" w:eastAsia="仿宋_GB2312" w:hAnsi="仿宋_GB2312" w:cs="仿宋_GB2312" w:hint="eastAsia"/>
          <w:b w:val="0"/>
          <w:bCs/>
          <w:sz w:val="32"/>
          <w:szCs w:val="32"/>
        </w:rPr>
        <w:t>。</w:t>
      </w:r>
      <w:r w:rsidRPr="00E974C0">
        <w:rPr>
          <w:rStyle w:val="a6"/>
          <w:rFonts w:ascii="仿宋_GB2312" w:eastAsia="仿宋_GB2312" w:hAnsi="仿宋_GB2312" w:cs="仿宋_GB2312" w:hint="eastAsia"/>
          <w:bCs/>
          <w:sz w:val="32"/>
          <w:szCs w:val="32"/>
        </w:rPr>
        <w:t>二是</w:t>
      </w:r>
      <w:r w:rsidR="00393315">
        <w:rPr>
          <w:rStyle w:val="a6"/>
          <w:rFonts w:ascii="仿宋_GB2312" w:eastAsia="仿宋_GB2312" w:hAnsi="仿宋_GB2312" w:cs="仿宋_GB2312" w:hint="eastAsia"/>
          <w:b w:val="0"/>
          <w:bCs/>
          <w:sz w:val="32"/>
          <w:szCs w:val="32"/>
        </w:rPr>
        <w:t>加强文广旅体行业的景区、酒店、网吧、KTV、艺术场馆等检查。出动检查人员1500多人次，检查各类文旅场所618家次，取缔流动摊档6个，收缴非法出版物300册（张）、收缴非法卫星地面接收设施3个，查处接纳未成年人进入网吧、娱乐场所案件3宗、无证从事旅行社业务案件</w:t>
      </w:r>
      <w:r w:rsidR="00C40885">
        <w:rPr>
          <w:rStyle w:val="a6"/>
          <w:rFonts w:ascii="仿宋_GB2312" w:eastAsia="仿宋_GB2312" w:hAnsi="仿宋_GB2312" w:cs="仿宋_GB2312" w:hint="eastAsia"/>
          <w:b w:val="0"/>
          <w:bCs/>
          <w:sz w:val="32"/>
          <w:szCs w:val="32"/>
        </w:rPr>
        <w:t>1</w:t>
      </w:r>
      <w:r w:rsidR="00393315">
        <w:rPr>
          <w:rStyle w:val="a6"/>
          <w:rFonts w:ascii="仿宋_GB2312" w:eastAsia="仿宋_GB2312" w:hAnsi="仿宋_GB2312" w:cs="仿宋_GB2312" w:hint="eastAsia"/>
          <w:b w:val="0"/>
          <w:bCs/>
          <w:sz w:val="32"/>
          <w:szCs w:val="32"/>
        </w:rPr>
        <w:t>宗。</w:t>
      </w:r>
    </w:p>
    <w:p w:rsidR="00255847" w:rsidRPr="00476AD8" w:rsidRDefault="001E4193" w:rsidP="00366297">
      <w:pPr>
        <w:spacing w:line="540" w:lineRule="exact"/>
        <w:ind w:firstLineChars="200" w:firstLine="640"/>
        <w:rPr>
          <w:rFonts w:ascii="黑体" w:eastAsia="黑体" w:hAnsi="黑体" w:cs="楷体_GB2312"/>
          <w:sz w:val="32"/>
          <w:szCs w:val="32"/>
        </w:rPr>
      </w:pPr>
      <w:r>
        <w:rPr>
          <w:rFonts w:ascii="黑体" w:eastAsia="黑体" w:hAnsi="黑体" w:cs="楷体_GB2312" w:hint="eastAsia"/>
          <w:sz w:val="32"/>
          <w:szCs w:val="32"/>
        </w:rPr>
        <w:t>三</w:t>
      </w:r>
      <w:r w:rsidR="00476AD8">
        <w:rPr>
          <w:rFonts w:ascii="黑体" w:eastAsia="黑体" w:hAnsi="黑体" w:cs="楷体_GB2312" w:hint="eastAsia"/>
          <w:sz w:val="32"/>
          <w:szCs w:val="32"/>
        </w:rPr>
        <w:t>、</w:t>
      </w:r>
      <w:r w:rsidR="00393315" w:rsidRPr="00476AD8">
        <w:rPr>
          <w:rFonts w:ascii="黑体" w:eastAsia="黑体" w:hAnsi="黑体" w:cs="楷体_GB2312" w:hint="eastAsia"/>
          <w:sz w:val="32"/>
          <w:szCs w:val="32"/>
        </w:rPr>
        <w:t>存在主要问题和困难</w:t>
      </w:r>
    </w:p>
    <w:p w:rsidR="00C94A41" w:rsidRDefault="00C94A41" w:rsidP="00366297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665623">
        <w:rPr>
          <w:rFonts w:ascii="楷体_GB2312" w:eastAsia="楷体_GB2312" w:hAnsi="仿宋_GB2312" w:cs="仿宋_GB2312" w:hint="eastAsia"/>
          <w:sz w:val="32"/>
          <w:szCs w:val="32"/>
        </w:rPr>
        <w:t>（一）文物、群众文化专项经费不足。</w:t>
      </w:r>
      <w:r>
        <w:rPr>
          <w:rFonts w:ascii="仿宋_GB2312" w:eastAsia="仿宋_GB2312" w:hAnsi="仿宋_GB2312" w:cs="仿宋_GB2312" w:hint="eastAsia"/>
          <w:sz w:val="32"/>
          <w:szCs w:val="32"/>
        </w:rPr>
        <w:t>对于挖掘、传承和保护非遗项目，以及丰富和活跃县城和镇村的群众文化生活等工作支撑不足。</w:t>
      </w:r>
    </w:p>
    <w:p w:rsidR="00C94A41" w:rsidRDefault="00C94A41" w:rsidP="00366297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665623">
        <w:rPr>
          <w:rFonts w:ascii="楷体_GB2312" w:eastAsia="楷体_GB2312" w:hAnsi="仿宋_GB2312" w:cs="仿宋_GB2312" w:hint="eastAsia"/>
          <w:sz w:val="32"/>
          <w:szCs w:val="32"/>
        </w:rPr>
        <w:t>（二）缺乏举办线上活动的经验和人才。</w:t>
      </w:r>
      <w:r>
        <w:rPr>
          <w:rFonts w:ascii="仿宋_GB2312" w:eastAsia="仿宋_GB2312" w:hAnsi="仿宋_GB2312" w:cs="仿宋_GB2312" w:hint="eastAsia"/>
          <w:sz w:val="32"/>
          <w:szCs w:val="32"/>
        </w:rPr>
        <w:t>线上举办活动的方面比较缺乏经验和专业人才，硬件设施也相对匮乏，导致目前公共文化的传承、宣传、群文活动等工作较少用到线上的平台，线上活动比较少。</w:t>
      </w:r>
    </w:p>
    <w:p w:rsidR="00255847" w:rsidRPr="007840D0" w:rsidRDefault="001E4193" w:rsidP="00366297">
      <w:pPr>
        <w:widowControl/>
        <w:spacing w:line="540" w:lineRule="exact"/>
        <w:ind w:firstLineChars="250" w:firstLine="800"/>
        <w:contextualSpacing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四</w:t>
      </w:r>
      <w:r w:rsidR="00476AD8">
        <w:rPr>
          <w:rFonts w:ascii="黑体" w:eastAsia="黑体" w:hAnsi="黑体" w:cs="仿宋_GB2312" w:hint="eastAsia"/>
          <w:sz w:val="32"/>
          <w:szCs w:val="32"/>
        </w:rPr>
        <w:t>、</w:t>
      </w:r>
      <w:r w:rsidR="00393315" w:rsidRPr="007840D0">
        <w:rPr>
          <w:rFonts w:ascii="黑体" w:eastAsia="黑体" w:hAnsi="黑体" w:cs="黑体" w:hint="eastAsia"/>
          <w:sz w:val="32"/>
          <w:szCs w:val="32"/>
        </w:rPr>
        <w:t>2023年工作计划</w:t>
      </w:r>
    </w:p>
    <w:p w:rsidR="00255847" w:rsidRPr="0072603F" w:rsidRDefault="00393315" w:rsidP="00366297">
      <w:pPr>
        <w:pStyle w:val="a4"/>
        <w:numPr>
          <w:ilvl w:val="0"/>
          <w:numId w:val="8"/>
        </w:num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坚持以文塑旅、以旅彰文，推进文化和旅游深度融合发展</w:t>
      </w:r>
      <w:r w:rsidR="001273F0">
        <w:rPr>
          <w:rFonts w:ascii="楷体_GB2312" w:eastAsia="楷体_GB2312" w:hAnsi="楷体_GB2312" w:cs="楷体_GB2312" w:hint="eastAsia"/>
          <w:sz w:val="32"/>
          <w:szCs w:val="32"/>
        </w:rPr>
        <w:t>，推动文旅市场繁荣复苏</w:t>
      </w:r>
      <w:r>
        <w:rPr>
          <w:rFonts w:ascii="楷体_GB2312" w:eastAsia="楷体_GB2312" w:hAnsi="楷体_GB2312" w:cs="楷体_GB2312" w:hint="eastAsia"/>
          <w:sz w:val="32"/>
          <w:szCs w:val="32"/>
        </w:rPr>
        <w:t>。</w:t>
      </w:r>
      <w:r w:rsidRPr="006A338C">
        <w:rPr>
          <w:rFonts w:ascii="仿宋_GB2312" w:eastAsia="仿宋_GB2312" w:hAnsi="仿宋_GB2312" w:cs="仿宋_GB2312" w:hint="eastAsia"/>
          <w:b/>
          <w:sz w:val="32"/>
          <w:szCs w:val="32"/>
        </w:rPr>
        <w:t>一是</w:t>
      </w:r>
      <w:r w:rsidR="00F6098E">
        <w:rPr>
          <w:rFonts w:ascii="仿宋_GB2312" w:eastAsia="仿宋_GB2312" w:hAnsi="仿宋_GB2312" w:cs="仿宋_GB2312" w:hint="eastAsia"/>
          <w:sz w:val="32"/>
          <w:szCs w:val="32"/>
        </w:rPr>
        <w:t>坚持</w:t>
      </w:r>
      <w:r>
        <w:rPr>
          <w:rFonts w:ascii="仿宋_GB2312" w:eastAsia="仿宋_GB2312" w:hAnsi="仿宋_GB2312" w:cs="仿宋_GB2312" w:hint="eastAsia"/>
          <w:sz w:val="32"/>
          <w:szCs w:val="32"/>
        </w:rPr>
        <w:t>抓好新增上限住宿业培育工作，</w:t>
      </w:r>
      <w:r w:rsidR="001273F0" w:rsidRPr="001273F0">
        <w:rPr>
          <w:rFonts w:ascii="仿宋_GB2312" w:eastAsia="仿宋_GB2312" w:hAnsi="仿宋_GB2312" w:cs="仿宋_GB2312" w:hint="eastAsia"/>
          <w:sz w:val="32"/>
          <w:szCs w:val="32"/>
        </w:rPr>
        <w:t>力争限上住宿企业全年增速达到3%</w:t>
      </w:r>
      <w:r w:rsidR="001273F0"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加大对华凯城酒店、希尔顿惠庭酒店等新投产或即将投产企业的跟踪服务力度，力争明年达产入规纳统。</w:t>
      </w:r>
      <w:r w:rsidR="001273F0" w:rsidRPr="001273F0">
        <w:rPr>
          <w:rFonts w:ascii="仿宋_GB2312" w:eastAsia="仿宋_GB2312" w:hAnsi="仿宋_GB2312" w:cs="仿宋_GB2312" w:hint="eastAsia"/>
          <w:sz w:val="32"/>
          <w:szCs w:val="32"/>
        </w:rPr>
        <w:t>做好旅游数据统计，力争全年达到140万旅游人次，全年增长约11%；旅游收入达到7.5亿元，全年增长约10%。</w:t>
      </w:r>
      <w:r w:rsidRPr="006A338C">
        <w:rPr>
          <w:rFonts w:ascii="仿宋_GB2312" w:eastAsia="仿宋_GB2312" w:hAnsi="仿宋_GB2312" w:cs="仿宋_GB2312" w:hint="eastAsia"/>
          <w:b/>
          <w:sz w:val="32"/>
          <w:szCs w:val="32"/>
        </w:rPr>
        <w:t>二是</w:t>
      </w:r>
      <w:r>
        <w:rPr>
          <w:rFonts w:ascii="仿宋_GB2312" w:eastAsia="仿宋_GB2312" w:hAnsi="仿宋_GB2312" w:cs="仿宋_GB2312" w:hint="eastAsia"/>
          <w:sz w:val="32"/>
          <w:szCs w:val="32"/>
        </w:rPr>
        <w:t>坚持每年新创一个A级景区，推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进湖心坝客家文化旅游AAAA级景区打造，提高翁源旅游知名度。</w:t>
      </w:r>
      <w:r w:rsidRPr="006A338C">
        <w:rPr>
          <w:rFonts w:ascii="仿宋_GB2312" w:eastAsia="仿宋_GB2312" w:hAnsi="仿宋_GB2312" w:cs="仿宋_GB2312" w:hint="eastAsia"/>
          <w:b/>
          <w:sz w:val="32"/>
          <w:szCs w:val="32"/>
        </w:rPr>
        <w:t>三是</w:t>
      </w:r>
      <w:r w:rsidR="00F6098E">
        <w:rPr>
          <w:rFonts w:ascii="仿宋_GB2312" w:eastAsia="仿宋_GB2312" w:hAnsi="仿宋_GB2312" w:cs="仿宋_GB2312" w:hint="eastAsia"/>
          <w:sz w:val="32"/>
          <w:szCs w:val="32"/>
        </w:rPr>
        <w:t>坚持</w:t>
      </w:r>
      <w:r w:rsidR="00D57FD3">
        <w:rPr>
          <w:rFonts w:ascii="仿宋_GB2312" w:eastAsia="仿宋_GB2312" w:hAnsi="仿宋_GB2312" w:cs="仿宋_GB2312" w:hint="eastAsia"/>
          <w:sz w:val="32"/>
          <w:szCs w:val="32"/>
        </w:rPr>
        <w:t>优化营商环境，加大</w:t>
      </w:r>
      <w:r w:rsidR="007840D0">
        <w:rPr>
          <w:rFonts w:ascii="仿宋_GB2312" w:eastAsia="仿宋_GB2312" w:hAnsi="仿宋_GB2312" w:cs="仿宋_GB2312" w:hint="eastAsia"/>
          <w:sz w:val="32"/>
          <w:szCs w:val="32"/>
        </w:rPr>
        <w:t>文旅</w:t>
      </w:r>
      <w:r w:rsidR="00F6098E">
        <w:rPr>
          <w:rFonts w:ascii="仿宋_GB2312" w:eastAsia="仿宋_GB2312" w:hAnsi="仿宋_GB2312" w:cs="仿宋_GB2312" w:hint="eastAsia"/>
          <w:sz w:val="32"/>
          <w:szCs w:val="32"/>
        </w:rPr>
        <w:t>招商引资</w:t>
      </w:r>
      <w:r w:rsidR="00D57FD3">
        <w:rPr>
          <w:rFonts w:ascii="仿宋_GB2312" w:eastAsia="仿宋_GB2312" w:hAnsi="仿宋_GB2312" w:cs="仿宋_GB2312" w:hint="eastAsia"/>
          <w:sz w:val="32"/>
          <w:szCs w:val="32"/>
        </w:rPr>
        <w:t>力度</w:t>
      </w:r>
      <w:r w:rsidR="007840D0">
        <w:rPr>
          <w:rFonts w:ascii="仿宋_GB2312" w:eastAsia="仿宋_GB2312" w:hAnsi="仿宋_GB2312" w:cs="仿宋_GB2312" w:hint="eastAsia"/>
          <w:sz w:val="32"/>
          <w:szCs w:val="32"/>
        </w:rPr>
        <w:t>，开发旅游资源、包装招商项目、吸引鼓励投资。</w:t>
      </w:r>
      <w:r w:rsidR="00C01AE8" w:rsidRPr="006A338C">
        <w:rPr>
          <w:rFonts w:ascii="仿宋_GB2312" w:eastAsia="仿宋_GB2312" w:hAnsi="仿宋_GB2312" w:cs="仿宋_GB2312" w:hint="eastAsia"/>
          <w:b/>
          <w:sz w:val="32"/>
          <w:szCs w:val="32"/>
        </w:rPr>
        <w:t>四</w:t>
      </w:r>
      <w:r w:rsidR="007840D0" w:rsidRPr="006A338C">
        <w:rPr>
          <w:rFonts w:ascii="仿宋_GB2312" w:eastAsia="仿宋_GB2312" w:hAnsi="仿宋_GB2312" w:cs="仿宋_GB2312" w:hint="eastAsia"/>
          <w:b/>
          <w:sz w:val="32"/>
          <w:szCs w:val="32"/>
        </w:rPr>
        <w:t>是</w:t>
      </w:r>
      <w:r w:rsidR="00F6098E">
        <w:rPr>
          <w:rFonts w:ascii="仿宋_GB2312" w:eastAsia="仿宋_GB2312" w:hAnsi="仿宋_GB2312" w:cs="仿宋_GB2312" w:hint="eastAsia"/>
          <w:sz w:val="32"/>
          <w:szCs w:val="32"/>
        </w:rPr>
        <w:t>坚持</w:t>
      </w:r>
      <w:r w:rsidRPr="0072603F">
        <w:rPr>
          <w:rFonts w:ascii="仿宋_GB2312" w:eastAsia="仿宋_GB2312" w:hAnsi="仿宋_GB2312" w:cs="仿宋_GB2312" w:hint="eastAsia"/>
          <w:sz w:val="32"/>
          <w:szCs w:val="32"/>
        </w:rPr>
        <w:t>加快</w:t>
      </w:r>
      <w:r w:rsidR="00F6098E">
        <w:rPr>
          <w:rFonts w:ascii="仿宋_GB2312" w:eastAsia="仿宋_GB2312" w:hAnsi="仿宋_GB2312" w:cs="仿宋_GB2312" w:hint="eastAsia"/>
          <w:sz w:val="32"/>
          <w:szCs w:val="32"/>
        </w:rPr>
        <w:t>推进文旅</w:t>
      </w:r>
      <w:r w:rsidRPr="0072603F">
        <w:rPr>
          <w:rFonts w:ascii="仿宋_GB2312" w:eastAsia="仿宋_GB2312" w:hAnsi="仿宋_GB2312" w:cs="仿宋_GB2312" w:hint="eastAsia"/>
          <w:sz w:val="32"/>
          <w:szCs w:val="32"/>
        </w:rPr>
        <w:t>项目建设。重点加快推在建的嘉华美泉谷、龙泰温泉度假邨、万威达研学部落文旅城等项目建设进度。</w:t>
      </w:r>
      <w:r w:rsidR="00C01AE8" w:rsidRPr="006A338C">
        <w:rPr>
          <w:rFonts w:ascii="仿宋_GB2312" w:eastAsia="仿宋_GB2312" w:hAnsi="仿宋_GB2312" w:cs="仿宋_GB2312" w:hint="eastAsia"/>
          <w:b/>
          <w:sz w:val="32"/>
          <w:szCs w:val="32"/>
        </w:rPr>
        <w:t>五</w:t>
      </w:r>
      <w:r w:rsidRPr="006A338C">
        <w:rPr>
          <w:rFonts w:ascii="仿宋_GB2312" w:eastAsia="仿宋_GB2312" w:hAnsi="仿宋_GB2312" w:cs="仿宋_GB2312" w:hint="eastAsia"/>
          <w:b/>
          <w:sz w:val="32"/>
          <w:szCs w:val="32"/>
        </w:rPr>
        <w:t>是</w:t>
      </w:r>
      <w:r w:rsidR="00F6098E">
        <w:rPr>
          <w:rFonts w:ascii="仿宋_GB2312" w:eastAsia="仿宋_GB2312" w:hAnsi="仿宋_GB2312" w:cs="仿宋_GB2312" w:hint="eastAsia"/>
          <w:sz w:val="32"/>
          <w:szCs w:val="32"/>
        </w:rPr>
        <w:t>坚持举办品牌节庆活动，</w:t>
      </w:r>
      <w:r w:rsidRPr="0072603F">
        <w:rPr>
          <w:rFonts w:ascii="仿宋_GB2312" w:eastAsia="仿宋_GB2312" w:hAnsi="仿宋_GB2312" w:cs="仿宋_GB2312" w:hint="eastAsia"/>
          <w:sz w:val="32"/>
          <w:szCs w:val="32"/>
        </w:rPr>
        <w:t>积极筹划“水墨桃花”“投桃报李”“平步青云”</w:t>
      </w:r>
      <w:r w:rsidR="0072603F" w:rsidRPr="0072603F">
        <w:rPr>
          <w:rFonts w:ascii="仿宋_GB2312" w:eastAsia="仿宋_GB2312" w:hAnsi="仿宋_GB2312" w:cs="仿宋_GB2312" w:hint="eastAsia"/>
          <w:sz w:val="32"/>
          <w:szCs w:val="32"/>
        </w:rPr>
        <w:t>“兰花节”“兰花马拉松”</w:t>
      </w:r>
      <w:r w:rsidRPr="0072603F">
        <w:rPr>
          <w:rFonts w:ascii="仿宋_GB2312" w:eastAsia="仿宋_GB2312" w:hAnsi="仿宋_GB2312" w:cs="仿宋_GB2312" w:hint="eastAsia"/>
          <w:sz w:val="32"/>
          <w:szCs w:val="32"/>
        </w:rPr>
        <w:t>等活动，大力宣传推介“兰韵翁源”品牌形象与翁源丰富的文化旅游资源。</w:t>
      </w:r>
    </w:p>
    <w:p w:rsidR="00255847" w:rsidRDefault="005943D0" w:rsidP="00366297">
      <w:pPr>
        <w:pStyle w:val="a4"/>
        <w:numPr>
          <w:ilvl w:val="0"/>
          <w:numId w:val="8"/>
        </w:num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高标准</w:t>
      </w:r>
      <w:r w:rsidR="00393315">
        <w:rPr>
          <w:rFonts w:ascii="楷体_GB2312" w:eastAsia="楷体_GB2312" w:hAnsi="楷体_GB2312" w:cs="楷体_GB2312" w:hint="eastAsia"/>
          <w:sz w:val="32"/>
          <w:szCs w:val="32"/>
        </w:rPr>
        <w:t>推进文化翁源建设工作。</w:t>
      </w:r>
      <w:r w:rsidR="00D10384" w:rsidRPr="00D10384">
        <w:rPr>
          <w:rFonts w:ascii="仿宋_GB2312" w:eastAsia="仿宋_GB2312" w:hAnsi="仿宋_GB2312" w:cs="仿宋_GB2312" w:hint="eastAsia"/>
          <w:b/>
          <w:sz w:val="32"/>
          <w:szCs w:val="32"/>
        </w:rPr>
        <w:t>一是</w:t>
      </w:r>
      <w:r w:rsidR="005E2CFF" w:rsidRPr="00D10384">
        <w:rPr>
          <w:rFonts w:ascii="仿宋_GB2312" w:eastAsia="仿宋_GB2312" w:hAnsi="仿宋_GB2312" w:cs="仿宋_GB2312" w:hint="eastAsia"/>
          <w:sz w:val="32"/>
          <w:szCs w:val="32"/>
        </w:rPr>
        <w:t>行政村（社区）综合性文化服务中心提质增效达标率超过65%。</w:t>
      </w:r>
      <w:r w:rsidR="00D10384">
        <w:rPr>
          <w:rFonts w:ascii="仿宋_GB2312" w:eastAsia="仿宋_GB2312" w:hAnsi="仿宋_GB2312" w:cs="仿宋_GB2312" w:hint="eastAsia"/>
          <w:b/>
          <w:sz w:val="32"/>
          <w:szCs w:val="32"/>
        </w:rPr>
        <w:t>二</w:t>
      </w:r>
      <w:r w:rsidR="0072603F" w:rsidRPr="006A338C">
        <w:rPr>
          <w:rFonts w:ascii="仿宋_GB2312" w:eastAsia="仿宋_GB2312" w:hAnsi="仿宋_GB2312" w:cs="仿宋_GB2312" w:hint="eastAsia"/>
          <w:b/>
          <w:sz w:val="32"/>
          <w:szCs w:val="32"/>
        </w:rPr>
        <w:t>是</w:t>
      </w:r>
      <w:r w:rsidR="005E2CFF" w:rsidRPr="005E2CFF">
        <w:rPr>
          <w:rFonts w:ascii="仿宋_GB2312" w:eastAsia="仿宋_GB2312" w:hAnsi="仿宋_GB2312" w:cs="仿宋_GB2312" w:hint="eastAsia"/>
          <w:sz w:val="32"/>
          <w:szCs w:val="32"/>
        </w:rPr>
        <w:t>制定文化强县的实施方案，全面推进文化翁源“十个一工程”</w:t>
      </w:r>
      <w:r w:rsidR="005E2CFF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5E2CFF" w:rsidRPr="005E2CFF">
        <w:rPr>
          <w:rFonts w:ascii="仿宋_GB2312" w:eastAsia="仿宋_GB2312" w:hAnsi="仿宋_GB2312" w:cs="仿宋_GB2312" w:hint="eastAsia"/>
          <w:b/>
          <w:sz w:val="32"/>
          <w:szCs w:val="32"/>
        </w:rPr>
        <w:t xml:space="preserve"> </w:t>
      </w:r>
      <w:r w:rsidR="005E2CFF">
        <w:rPr>
          <w:rFonts w:ascii="仿宋_GB2312" w:eastAsia="仿宋_GB2312" w:hAnsi="仿宋_GB2312" w:cs="仿宋_GB2312" w:hint="eastAsia"/>
          <w:b/>
          <w:sz w:val="32"/>
          <w:szCs w:val="32"/>
        </w:rPr>
        <w:t>三</w:t>
      </w:r>
      <w:r w:rsidR="005E2CFF" w:rsidRPr="006A338C">
        <w:rPr>
          <w:rFonts w:ascii="仿宋_GB2312" w:eastAsia="仿宋_GB2312" w:hAnsi="仿宋_GB2312" w:cs="仿宋_GB2312" w:hint="eastAsia"/>
          <w:b/>
          <w:sz w:val="32"/>
          <w:szCs w:val="32"/>
        </w:rPr>
        <w:t>是</w:t>
      </w:r>
      <w:r w:rsidR="008278E9" w:rsidRPr="008278E9">
        <w:rPr>
          <w:rFonts w:ascii="仿宋_GB2312" w:eastAsia="仿宋_GB2312" w:hAnsi="仿宋_GB2312" w:cs="仿宋_GB2312" w:hint="eastAsia"/>
          <w:sz w:val="32"/>
          <w:szCs w:val="32"/>
        </w:rPr>
        <w:t>加快</w:t>
      </w:r>
      <w:r w:rsidR="00C01AE8" w:rsidRPr="008278E9">
        <w:rPr>
          <w:rFonts w:ascii="仿宋_GB2312" w:eastAsia="仿宋_GB2312" w:hAnsi="仿宋_GB2312" w:cs="仿宋_GB2312" w:hint="eastAsia"/>
          <w:sz w:val="32"/>
          <w:szCs w:val="32"/>
        </w:rPr>
        <w:t>旅游集散中心、创客艺术交流中心</w:t>
      </w:r>
      <w:r w:rsidR="008278E9" w:rsidRPr="008278E9">
        <w:rPr>
          <w:rFonts w:ascii="仿宋_GB2312" w:eastAsia="仿宋_GB2312" w:hAnsi="仿宋_GB2312" w:cs="仿宋_GB2312" w:hint="eastAsia"/>
          <w:sz w:val="32"/>
          <w:szCs w:val="32"/>
        </w:rPr>
        <w:t>建设进度，力争2023年底主体工程封顶，并同步启动场馆</w:t>
      </w:r>
      <w:r w:rsidR="00C01AE8" w:rsidRPr="008278E9">
        <w:rPr>
          <w:rFonts w:ascii="仿宋_GB2312" w:eastAsia="仿宋_GB2312" w:hAnsi="仿宋_GB2312" w:cs="仿宋_GB2312" w:hint="eastAsia"/>
          <w:sz w:val="32"/>
          <w:szCs w:val="32"/>
        </w:rPr>
        <w:t>运营方案起草。</w:t>
      </w:r>
      <w:r w:rsidR="005E2CFF" w:rsidRPr="005E2CFF">
        <w:rPr>
          <w:rFonts w:ascii="仿宋_GB2312" w:eastAsia="仿宋_GB2312" w:hAnsi="仿宋_GB2312" w:cs="仿宋_GB2312" w:hint="eastAsia"/>
          <w:b/>
          <w:sz w:val="32"/>
          <w:szCs w:val="32"/>
        </w:rPr>
        <w:t>四是</w:t>
      </w:r>
      <w:r w:rsidR="005E2CFF">
        <w:rPr>
          <w:rFonts w:ascii="仿宋_GB2312" w:eastAsia="仿宋_GB2312" w:hAnsi="仿宋_GB2312" w:cs="仿宋_GB2312" w:hint="eastAsia"/>
          <w:sz w:val="32"/>
          <w:szCs w:val="32"/>
        </w:rPr>
        <w:t>启动文化领域改革。</w:t>
      </w:r>
      <w:r w:rsidR="00D57FD3" w:rsidRPr="00D57FD3">
        <w:rPr>
          <w:rFonts w:ascii="仿宋_GB2312" w:eastAsia="仿宋_GB2312" w:hAnsi="仿宋_GB2312" w:cs="仿宋_GB2312" w:hint="eastAsia"/>
          <w:sz w:val="32"/>
          <w:szCs w:val="32"/>
        </w:rPr>
        <w:t>推动公共文化服务“提质增效”</w:t>
      </w:r>
      <w:r w:rsidR="00D57FD3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BE0268" w:rsidRPr="00BE0268">
        <w:rPr>
          <w:rFonts w:ascii="仿宋_GB2312" w:eastAsia="仿宋_GB2312" w:hAnsi="仿宋_GB2312" w:cs="仿宋_GB2312" w:hint="eastAsia"/>
          <w:b/>
          <w:sz w:val="32"/>
          <w:szCs w:val="32"/>
        </w:rPr>
        <w:t>五是</w:t>
      </w:r>
      <w:r w:rsidR="00BE0268" w:rsidRPr="00BE0268">
        <w:rPr>
          <w:rFonts w:ascii="仿宋_GB2312" w:eastAsia="仿宋_GB2312" w:hAnsi="仿宋_GB2312" w:cs="仿宋_GB2312" w:hint="eastAsia"/>
          <w:sz w:val="32"/>
          <w:szCs w:val="32"/>
        </w:rPr>
        <w:t>擦亮“潮涌</w:t>
      </w:r>
      <w:r w:rsidR="00BE0268" w:rsidRPr="00BE0268">
        <w:rPr>
          <w:rFonts w:eastAsia="宋体" w:hAnsi="宋体" w:cs="宋体" w:hint="eastAsia"/>
          <w:sz w:val="32"/>
          <w:szCs w:val="32"/>
        </w:rPr>
        <w:t>滃</w:t>
      </w:r>
      <w:r w:rsidR="00BE0268" w:rsidRPr="00BE0268">
        <w:rPr>
          <w:rFonts w:ascii="仿宋_GB2312" w:eastAsia="仿宋_GB2312" w:hAnsi="仿宋_GB2312" w:cs="仿宋_GB2312" w:hint="eastAsia"/>
          <w:sz w:val="32"/>
          <w:szCs w:val="32"/>
        </w:rPr>
        <w:t>江 墨香润桃李”品牌。开展不少于2期的教师书法美术培训班，不少于2场书画下乡流动展览，不少于40个班次的书画公益培训班，不少于10场书画公益培训下基层、进校园活动。</w:t>
      </w:r>
    </w:p>
    <w:p w:rsidR="007C49A9" w:rsidRDefault="00393315" w:rsidP="00366297">
      <w:pPr>
        <w:pStyle w:val="a4"/>
        <w:numPr>
          <w:ilvl w:val="0"/>
          <w:numId w:val="8"/>
        </w:num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做好全民健身工作。</w:t>
      </w:r>
      <w:r w:rsidRPr="006A338C">
        <w:rPr>
          <w:rFonts w:ascii="仿宋_GB2312" w:eastAsia="仿宋_GB2312" w:hAnsi="仿宋_GB2312" w:cs="仿宋_GB2312" w:hint="eastAsia"/>
          <w:b/>
          <w:sz w:val="32"/>
          <w:szCs w:val="32"/>
        </w:rPr>
        <w:t>一是</w:t>
      </w:r>
      <w:r>
        <w:rPr>
          <w:rFonts w:ascii="仿宋_GB2312" w:eastAsia="仿宋_GB2312" w:hAnsi="仿宋_GB2312" w:cs="仿宋_GB2312" w:hint="eastAsia"/>
          <w:sz w:val="32"/>
          <w:szCs w:val="32"/>
        </w:rPr>
        <w:t>开展全民健身活动。举</w:t>
      </w:r>
      <w:r w:rsidR="00C94A41">
        <w:rPr>
          <w:rFonts w:ascii="仿宋_GB2312" w:eastAsia="仿宋_GB2312" w:hAnsi="仿宋_GB2312" w:cs="仿宋_GB2312" w:hint="eastAsia"/>
          <w:sz w:val="32"/>
          <w:szCs w:val="32"/>
        </w:rPr>
        <w:t>办翁源县第五届运动会</w:t>
      </w:r>
      <w:r>
        <w:rPr>
          <w:rFonts w:ascii="仿宋_GB2312" w:eastAsia="仿宋_GB2312" w:hAnsi="仿宋_GB2312" w:cs="仿宋_GB2312" w:hint="eastAsia"/>
          <w:sz w:val="32"/>
          <w:szCs w:val="32"/>
        </w:rPr>
        <w:t>，扩大赛事影响力，推动我县全民运动健身热潮。</w:t>
      </w:r>
      <w:r w:rsidR="000C5960" w:rsidRPr="000C5960">
        <w:rPr>
          <w:rFonts w:ascii="仿宋_GB2312" w:eastAsia="仿宋_GB2312" w:hAnsi="仿宋_GB2312" w:cs="仿宋_GB2312" w:hint="eastAsia"/>
          <w:sz w:val="32"/>
          <w:szCs w:val="32"/>
        </w:rPr>
        <w:t>积极参加韶关市2023年青少年锦标赛。</w:t>
      </w:r>
      <w:r w:rsidRPr="006A338C">
        <w:rPr>
          <w:rFonts w:ascii="仿宋_GB2312" w:eastAsia="仿宋_GB2312" w:hAnsi="仿宋_GB2312" w:cs="仿宋_GB2312" w:hint="eastAsia"/>
          <w:b/>
          <w:sz w:val="32"/>
          <w:szCs w:val="32"/>
        </w:rPr>
        <w:t>二是</w:t>
      </w:r>
      <w:r w:rsidR="00D10384" w:rsidRPr="00D10384">
        <w:rPr>
          <w:rFonts w:ascii="仿宋_GB2312" w:eastAsia="仿宋_GB2312" w:hAnsi="仿宋_GB2312" w:cs="仿宋_GB2312" w:hint="eastAsia"/>
          <w:sz w:val="32"/>
          <w:szCs w:val="32"/>
        </w:rPr>
        <w:t>稳步推进群众体育工作</w:t>
      </w:r>
      <w:r w:rsidR="00D10384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D10384" w:rsidRPr="00D10384">
        <w:rPr>
          <w:rFonts w:ascii="仿宋_GB2312" w:eastAsia="仿宋_GB2312" w:hAnsi="仿宋_GB2312" w:cs="仿宋_GB2312" w:hint="eastAsia"/>
          <w:sz w:val="32"/>
          <w:szCs w:val="32"/>
        </w:rPr>
        <w:t>促进全民体质增强。积极开展全民健身体育志愿服务，利用羽毛球、乒乓球、篮球、体育舞蹈等志愿服务，</w:t>
      </w:r>
      <w:r w:rsidR="00D10384" w:rsidRPr="00D10384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为群众传授体育健身技能，发挥体育锻炼在后疫情时代的作用。</w:t>
      </w:r>
    </w:p>
    <w:p w:rsidR="00D10384" w:rsidRPr="00D10384" w:rsidRDefault="00393315" w:rsidP="00366297">
      <w:pPr>
        <w:pStyle w:val="a4"/>
        <w:numPr>
          <w:ilvl w:val="0"/>
          <w:numId w:val="8"/>
        </w:num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D10384">
        <w:rPr>
          <w:rFonts w:ascii="楷体_GB2312" w:eastAsia="楷体_GB2312" w:hAnsi="楷体_GB2312" w:cs="楷体_GB2312" w:hint="eastAsia"/>
          <w:sz w:val="32"/>
          <w:szCs w:val="32"/>
        </w:rPr>
        <w:t>加强市场管理，规范文广旅体市场秩序，规范行政审批工作。</w:t>
      </w:r>
      <w:r w:rsidR="00D10384" w:rsidRPr="00D10384">
        <w:rPr>
          <w:rFonts w:ascii="仿宋_GB2312" w:eastAsia="仿宋_GB2312" w:hAnsi="仿宋_GB2312" w:cs="仿宋_GB2312" w:hint="eastAsia"/>
          <w:b/>
          <w:sz w:val="32"/>
          <w:szCs w:val="32"/>
        </w:rPr>
        <w:t>一是</w:t>
      </w:r>
      <w:r w:rsidR="00D10384" w:rsidRPr="00D10384">
        <w:rPr>
          <w:rFonts w:ascii="仿宋_GB2312" w:eastAsia="仿宋_GB2312" w:hAnsi="仿宋_GB2312" w:cs="仿宋_GB2312" w:hint="eastAsia"/>
          <w:sz w:val="32"/>
          <w:szCs w:val="32"/>
        </w:rPr>
        <w:t>对文广旅体市场经营场所经营单位进一步加强场所隐患排查，加大检查力度，确保每月巡查到位，整改到位，及时清除各类隐患。</w:t>
      </w:r>
      <w:r w:rsidR="00D10384" w:rsidRPr="00D10384">
        <w:rPr>
          <w:rFonts w:ascii="仿宋_GB2312" w:eastAsia="仿宋_GB2312" w:hAnsi="仿宋_GB2312" w:cs="仿宋_GB2312" w:hint="eastAsia"/>
          <w:b/>
          <w:sz w:val="32"/>
          <w:szCs w:val="32"/>
        </w:rPr>
        <w:t>二是</w:t>
      </w:r>
      <w:r w:rsidR="00D10384" w:rsidRPr="00D10384">
        <w:rPr>
          <w:rFonts w:ascii="仿宋_GB2312" w:eastAsia="仿宋_GB2312" w:hAnsi="仿宋_GB2312" w:cs="仿宋_GB2312" w:hint="eastAsia"/>
          <w:sz w:val="32"/>
          <w:szCs w:val="32"/>
        </w:rPr>
        <w:t>强化执法队伍建设，加强人员培训，提升旅游服务水平。强化执法工作人员的法律学习教育，通过学习储备执法专业知识和转变工作作风，从而进一步提高履职能力和树立正确、客观的执法理念。</w:t>
      </w:r>
      <w:r w:rsidR="00D10384" w:rsidRPr="00D10384">
        <w:rPr>
          <w:rFonts w:ascii="仿宋_GB2312" w:eastAsia="仿宋_GB2312" w:hAnsi="仿宋_GB2312" w:cs="仿宋_GB2312" w:hint="eastAsia"/>
          <w:b/>
          <w:sz w:val="32"/>
          <w:szCs w:val="32"/>
        </w:rPr>
        <w:t>三是</w:t>
      </w:r>
      <w:r w:rsidR="00D10384" w:rsidRPr="00D10384">
        <w:rPr>
          <w:rFonts w:ascii="仿宋_GB2312" w:eastAsia="仿宋_GB2312" w:hAnsi="仿宋_GB2312" w:cs="仿宋_GB2312" w:hint="eastAsia"/>
          <w:sz w:val="32"/>
          <w:szCs w:val="32"/>
        </w:rPr>
        <w:t>进一步深化行政审批改革，完成数据资源目录编制，规范网上办事；大力做好网上办事大厅使用知识的宣传，开展行政许可、承接省级行政职权事项及权责清单委托下放，加强基层办事人员的服务指导。</w:t>
      </w:r>
    </w:p>
    <w:p w:rsidR="00D57FD3" w:rsidRPr="00881CD1" w:rsidRDefault="00D57FD3" w:rsidP="00366297">
      <w:pPr>
        <w:widowControl/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D57FD3">
        <w:rPr>
          <w:rFonts w:ascii="仿宋_GB2312" w:eastAsia="仿宋_GB2312" w:hAnsi="仿宋_GB2312" w:cs="仿宋_GB2312" w:hint="eastAsia"/>
          <w:sz w:val="32"/>
          <w:szCs w:val="32"/>
        </w:rPr>
        <w:t>接下来，</w:t>
      </w:r>
      <w:r w:rsidR="002776B2">
        <w:rPr>
          <w:rFonts w:ascii="仿宋_GB2312" w:eastAsia="仿宋_GB2312" w:hAnsi="仿宋_GB2312" w:cs="仿宋_GB2312" w:hint="eastAsia"/>
          <w:sz w:val="32"/>
          <w:szCs w:val="32"/>
        </w:rPr>
        <w:t>我局将</w:t>
      </w:r>
      <w:r>
        <w:rPr>
          <w:rFonts w:ascii="仿宋_GB2312" w:eastAsia="仿宋_GB2312" w:hAnsi="仿宋_GB2312" w:cs="仿宋_GB2312" w:hint="eastAsia"/>
          <w:sz w:val="32"/>
          <w:szCs w:val="32"/>
        </w:rPr>
        <w:t>充分发挥翁源毗邻大湾区的地缘优势，借助粤港澳大湾区、深圳中国特色社会主义先行示范区“双区”和横琴、前海两个合作区建设重大机遇，为努力争当北部生态发展区高质量发展示范县贡献文旅力量。</w:t>
      </w:r>
    </w:p>
    <w:p w:rsidR="009F7022" w:rsidRDefault="009F7022" w:rsidP="00366297">
      <w:pPr>
        <w:spacing w:line="540" w:lineRule="exact"/>
        <w:ind w:right="160" w:firstLineChars="900" w:firstLine="2880"/>
        <w:jc w:val="right"/>
        <w:rPr>
          <w:rFonts w:ascii="仿宋_GB2312" w:eastAsia="仿宋_GB2312" w:hAnsi="仿宋_GB2312" w:cs="仿宋_GB2312"/>
          <w:sz w:val="32"/>
          <w:szCs w:val="32"/>
        </w:rPr>
      </w:pPr>
    </w:p>
    <w:p w:rsidR="009F7022" w:rsidRDefault="009F7022" w:rsidP="00366297">
      <w:pPr>
        <w:pStyle w:val="a0"/>
        <w:spacing w:line="540" w:lineRule="exact"/>
        <w:rPr>
          <w:lang w:val="en-US" w:bidi="ar-SA"/>
        </w:rPr>
      </w:pPr>
    </w:p>
    <w:p w:rsidR="00B671BF" w:rsidRPr="00B671BF" w:rsidRDefault="00B671BF" w:rsidP="00366297">
      <w:pPr>
        <w:spacing w:line="540" w:lineRule="exact"/>
      </w:pPr>
    </w:p>
    <w:p w:rsidR="00255847" w:rsidRDefault="00393315" w:rsidP="005A20AC">
      <w:pPr>
        <w:spacing w:line="540" w:lineRule="exact"/>
        <w:ind w:right="640" w:firstLineChars="1000" w:firstLine="3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翁源县文化广电旅游体育局    </w:t>
      </w:r>
    </w:p>
    <w:p w:rsidR="00255847" w:rsidRDefault="00393315" w:rsidP="005A20AC">
      <w:pPr>
        <w:pStyle w:val="a0"/>
        <w:spacing w:line="540" w:lineRule="exact"/>
        <w:ind w:right="640" w:firstLineChars="1250" w:firstLine="4000"/>
        <w:rPr>
          <w:rFonts w:ascii="仿宋_GB2312" w:eastAsia="仿宋_GB2312" w:hAnsi="仿宋_GB2312" w:cs="仿宋_GB2312"/>
          <w:lang w:val="en-US"/>
        </w:rPr>
      </w:pPr>
      <w:r>
        <w:rPr>
          <w:rFonts w:ascii="仿宋_GB2312" w:eastAsia="仿宋_GB2312" w:hAnsi="仿宋_GB2312" w:cs="仿宋_GB2312" w:hint="eastAsia"/>
          <w:lang w:val="en-US"/>
        </w:rPr>
        <w:t>2022年</w:t>
      </w:r>
      <w:r w:rsidR="009F7022">
        <w:rPr>
          <w:rFonts w:ascii="仿宋_GB2312" w:eastAsia="仿宋_GB2312" w:hAnsi="仿宋_GB2312" w:cs="仿宋_GB2312" w:hint="eastAsia"/>
          <w:lang w:val="en-US"/>
        </w:rPr>
        <w:t>1</w:t>
      </w:r>
      <w:r>
        <w:rPr>
          <w:rFonts w:ascii="仿宋_GB2312" w:eastAsia="仿宋_GB2312" w:hAnsi="仿宋_GB2312" w:cs="仿宋_GB2312" w:hint="eastAsia"/>
          <w:lang w:val="en-US"/>
        </w:rPr>
        <w:t>月</w:t>
      </w:r>
      <w:r w:rsidR="009F7022">
        <w:rPr>
          <w:rFonts w:ascii="仿宋_GB2312" w:eastAsia="仿宋_GB2312" w:hAnsi="仿宋_GB2312" w:cs="仿宋_GB2312" w:hint="eastAsia"/>
          <w:lang w:val="en-US"/>
        </w:rPr>
        <w:t>9</w:t>
      </w:r>
      <w:r>
        <w:rPr>
          <w:rFonts w:ascii="仿宋_GB2312" w:eastAsia="仿宋_GB2312" w:hAnsi="仿宋_GB2312" w:cs="仿宋_GB2312" w:hint="eastAsia"/>
          <w:lang w:val="en-US"/>
        </w:rPr>
        <w:t xml:space="preserve">日       </w:t>
      </w:r>
    </w:p>
    <w:sectPr w:rsidR="00255847" w:rsidSect="00366297">
      <w:pgSz w:w="11906" w:h="16838"/>
      <w:pgMar w:top="2098" w:right="1701" w:bottom="1985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8E2" w:rsidRDefault="00A338E2" w:rsidP="009F4BC0">
      <w:r>
        <w:separator/>
      </w:r>
    </w:p>
  </w:endnote>
  <w:endnote w:type="continuationSeparator" w:id="0">
    <w:p w:rsidR="00A338E2" w:rsidRDefault="00A338E2" w:rsidP="009F4B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8E2" w:rsidRDefault="00A338E2" w:rsidP="009F4BC0">
      <w:r>
        <w:separator/>
      </w:r>
    </w:p>
  </w:footnote>
  <w:footnote w:type="continuationSeparator" w:id="0">
    <w:p w:rsidR="00A338E2" w:rsidRDefault="00A338E2" w:rsidP="009F4B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1E1E563"/>
    <w:multiLevelType w:val="singleLevel"/>
    <w:tmpl w:val="A1E1E563"/>
    <w:lvl w:ilvl="0">
      <w:start w:val="1"/>
      <w:numFmt w:val="decimal"/>
      <w:suff w:val="nothing"/>
      <w:lvlText w:val="（%1）"/>
      <w:lvlJc w:val="left"/>
    </w:lvl>
  </w:abstractNum>
  <w:abstractNum w:abstractNumId="1">
    <w:nsid w:val="E8E0746B"/>
    <w:multiLevelType w:val="singleLevel"/>
    <w:tmpl w:val="E8E0746B"/>
    <w:lvl w:ilvl="0">
      <w:start w:val="1"/>
      <w:numFmt w:val="decimal"/>
      <w:suff w:val="nothing"/>
      <w:lvlText w:val="（%1）"/>
      <w:lvlJc w:val="left"/>
    </w:lvl>
  </w:abstractNum>
  <w:abstractNum w:abstractNumId="2">
    <w:nsid w:val="FCC96137"/>
    <w:multiLevelType w:val="singleLevel"/>
    <w:tmpl w:val="FCC96137"/>
    <w:lvl w:ilvl="0">
      <w:start w:val="1"/>
      <w:numFmt w:val="decimal"/>
      <w:suff w:val="nothing"/>
      <w:lvlText w:val="（%1）"/>
      <w:lvlJc w:val="left"/>
    </w:lvl>
  </w:abstractNum>
  <w:abstractNum w:abstractNumId="3">
    <w:nsid w:val="269CAB0F"/>
    <w:multiLevelType w:val="singleLevel"/>
    <w:tmpl w:val="269CAB0F"/>
    <w:lvl w:ilvl="0">
      <w:start w:val="1"/>
      <w:numFmt w:val="decimal"/>
      <w:suff w:val="nothing"/>
      <w:lvlText w:val="（%1）"/>
      <w:lvlJc w:val="left"/>
    </w:lvl>
  </w:abstractNum>
  <w:abstractNum w:abstractNumId="4">
    <w:nsid w:val="3D525954"/>
    <w:multiLevelType w:val="singleLevel"/>
    <w:tmpl w:val="E314063E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  <w:lang w:val="en-US"/>
      </w:rPr>
    </w:lvl>
  </w:abstractNum>
  <w:abstractNum w:abstractNumId="5">
    <w:nsid w:val="45E64B3E"/>
    <w:multiLevelType w:val="singleLevel"/>
    <w:tmpl w:val="45E64B3E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6">
    <w:nsid w:val="76542D33"/>
    <w:multiLevelType w:val="singleLevel"/>
    <w:tmpl w:val="76542D33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7">
    <w:nsid w:val="7C56CFEC"/>
    <w:multiLevelType w:val="singleLevel"/>
    <w:tmpl w:val="7C56CFEC"/>
    <w:lvl w:ilvl="0">
      <w:start w:val="1"/>
      <w:numFmt w:val="chineseCounting"/>
      <w:suff w:val="nothing"/>
      <w:lvlText w:val="（%1）"/>
      <w:lvlJc w:val="left"/>
      <w:rPr>
        <w:rFonts w:ascii="楷体_GB2312" w:eastAsia="楷体_GB2312" w:hAnsi="楷体_GB2312" w:cs="楷体_GB2312" w:hint="eastAsia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EA4792A"/>
    <w:rsid w:val="00012BE1"/>
    <w:rsid w:val="00015B72"/>
    <w:rsid w:val="0002714B"/>
    <w:rsid w:val="00082A1F"/>
    <w:rsid w:val="0008758A"/>
    <w:rsid w:val="000A5D12"/>
    <w:rsid w:val="000A5F83"/>
    <w:rsid w:val="000A75ED"/>
    <w:rsid w:val="000B04CD"/>
    <w:rsid w:val="000B0ED4"/>
    <w:rsid w:val="000C5960"/>
    <w:rsid w:val="000D6C9B"/>
    <w:rsid w:val="000D777D"/>
    <w:rsid w:val="000E41C0"/>
    <w:rsid w:val="001038ED"/>
    <w:rsid w:val="00104FA9"/>
    <w:rsid w:val="00117B9F"/>
    <w:rsid w:val="001273F0"/>
    <w:rsid w:val="00127CC1"/>
    <w:rsid w:val="00134F9A"/>
    <w:rsid w:val="0014007B"/>
    <w:rsid w:val="00165F44"/>
    <w:rsid w:val="001A26AB"/>
    <w:rsid w:val="001B292A"/>
    <w:rsid w:val="001C0C40"/>
    <w:rsid w:val="001D3874"/>
    <w:rsid w:val="001E4193"/>
    <w:rsid w:val="001E671E"/>
    <w:rsid w:val="001F4132"/>
    <w:rsid w:val="00211631"/>
    <w:rsid w:val="0022406D"/>
    <w:rsid w:val="00255847"/>
    <w:rsid w:val="00265668"/>
    <w:rsid w:val="002776B2"/>
    <w:rsid w:val="00283661"/>
    <w:rsid w:val="00284104"/>
    <w:rsid w:val="002864C6"/>
    <w:rsid w:val="00287691"/>
    <w:rsid w:val="00291CA2"/>
    <w:rsid w:val="00294988"/>
    <w:rsid w:val="002A390C"/>
    <w:rsid w:val="002A39F4"/>
    <w:rsid w:val="002D480F"/>
    <w:rsid w:val="002E6DFA"/>
    <w:rsid w:val="00311FC6"/>
    <w:rsid w:val="003216F3"/>
    <w:rsid w:val="0034595D"/>
    <w:rsid w:val="00347600"/>
    <w:rsid w:val="003541A1"/>
    <w:rsid w:val="00355B87"/>
    <w:rsid w:val="00366297"/>
    <w:rsid w:val="00393315"/>
    <w:rsid w:val="003A05B0"/>
    <w:rsid w:val="003A2C04"/>
    <w:rsid w:val="003B1A68"/>
    <w:rsid w:val="003B5C48"/>
    <w:rsid w:val="003B603E"/>
    <w:rsid w:val="003C5908"/>
    <w:rsid w:val="003C7747"/>
    <w:rsid w:val="003D18B7"/>
    <w:rsid w:val="003F2123"/>
    <w:rsid w:val="003F63B1"/>
    <w:rsid w:val="00402D15"/>
    <w:rsid w:val="00413845"/>
    <w:rsid w:val="00424765"/>
    <w:rsid w:val="00427BE5"/>
    <w:rsid w:val="004321EF"/>
    <w:rsid w:val="0043780C"/>
    <w:rsid w:val="004500E7"/>
    <w:rsid w:val="00452781"/>
    <w:rsid w:val="00464048"/>
    <w:rsid w:val="004668EC"/>
    <w:rsid w:val="00475655"/>
    <w:rsid w:val="0047667D"/>
    <w:rsid w:val="00476AD8"/>
    <w:rsid w:val="00483D5E"/>
    <w:rsid w:val="00490CF0"/>
    <w:rsid w:val="004C3A67"/>
    <w:rsid w:val="004D4218"/>
    <w:rsid w:val="004F4202"/>
    <w:rsid w:val="0050307A"/>
    <w:rsid w:val="005032CF"/>
    <w:rsid w:val="00504909"/>
    <w:rsid w:val="0051140B"/>
    <w:rsid w:val="00516AAE"/>
    <w:rsid w:val="00516E7B"/>
    <w:rsid w:val="0051775C"/>
    <w:rsid w:val="0052360C"/>
    <w:rsid w:val="00525EED"/>
    <w:rsid w:val="0053439E"/>
    <w:rsid w:val="00534613"/>
    <w:rsid w:val="0053656B"/>
    <w:rsid w:val="00536580"/>
    <w:rsid w:val="00556947"/>
    <w:rsid w:val="00561DA3"/>
    <w:rsid w:val="005644A2"/>
    <w:rsid w:val="005750F2"/>
    <w:rsid w:val="00581DF2"/>
    <w:rsid w:val="005943D0"/>
    <w:rsid w:val="005A20AC"/>
    <w:rsid w:val="005A7BA7"/>
    <w:rsid w:val="005C3B5F"/>
    <w:rsid w:val="005D5BDB"/>
    <w:rsid w:val="005E2CFF"/>
    <w:rsid w:val="006020DB"/>
    <w:rsid w:val="0060438A"/>
    <w:rsid w:val="00610BB4"/>
    <w:rsid w:val="006111F9"/>
    <w:rsid w:val="00614BF8"/>
    <w:rsid w:val="00627576"/>
    <w:rsid w:val="006333C7"/>
    <w:rsid w:val="006406AA"/>
    <w:rsid w:val="00647A56"/>
    <w:rsid w:val="0065367C"/>
    <w:rsid w:val="00657960"/>
    <w:rsid w:val="00657F23"/>
    <w:rsid w:val="00683554"/>
    <w:rsid w:val="00691C8A"/>
    <w:rsid w:val="006A338C"/>
    <w:rsid w:val="006A69F1"/>
    <w:rsid w:val="006B539D"/>
    <w:rsid w:val="006C03C3"/>
    <w:rsid w:val="006C4CDF"/>
    <w:rsid w:val="006E133A"/>
    <w:rsid w:val="006F0B2D"/>
    <w:rsid w:val="006F3445"/>
    <w:rsid w:val="006F64E9"/>
    <w:rsid w:val="0071036A"/>
    <w:rsid w:val="007129C2"/>
    <w:rsid w:val="00714EDD"/>
    <w:rsid w:val="00715921"/>
    <w:rsid w:val="00717EAF"/>
    <w:rsid w:val="00723C8A"/>
    <w:rsid w:val="0072603F"/>
    <w:rsid w:val="00731695"/>
    <w:rsid w:val="00732798"/>
    <w:rsid w:val="0074584E"/>
    <w:rsid w:val="00776820"/>
    <w:rsid w:val="007778D5"/>
    <w:rsid w:val="00781C97"/>
    <w:rsid w:val="007840D0"/>
    <w:rsid w:val="00791E71"/>
    <w:rsid w:val="007A2F54"/>
    <w:rsid w:val="007A3F4A"/>
    <w:rsid w:val="007B6553"/>
    <w:rsid w:val="007B676B"/>
    <w:rsid w:val="007C49A9"/>
    <w:rsid w:val="007D1007"/>
    <w:rsid w:val="007E71F7"/>
    <w:rsid w:val="007F19D7"/>
    <w:rsid w:val="007F354D"/>
    <w:rsid w:val="007F4076"/>
    <w:rsid w:val="008278E9"/>
    <w:rsid w:val="008317E0"/>
    <w:rsid w:val="008440C9"/>
    <w:rsid w:val="0085628F"/>
    <w:rsid w:val="00861B42"/>
    <w:rsid w:val="00870D6E"/>
    <w:rsid w:val="00881CD1"/>
    <w:rsid w:val="00895ABB"/>
    <w:rsid w:val="008A32CD"/>
    <w:rsid w:val="008D7F68"/>
    <w:rsid w:val="00917681"/>
    <w:rsid w:val="00921FC8"/>
    <w:rsid w:val="00935420"/>
    <w:rsid w:val="0095167E"/>
    <w:rsid w:val="0095249A"/>
    <w:rsid w:val="00985DF0"/>
    <w:rsid w:val="00990E3A"/>
    <w:rsid w:val="009C29A0"/>
    <w:rsid w:val="009C5031"/>
    <w:rsid w:val="009F4BC0"/>
    <w:rsid w:val="009F7022"/>
    <w:rsid w:val="00A055F6"/>
    <w:rsid w:val="00A1746A"/>
    <w:rsid w:val="00A202EA"/>
    <w:rsid w:val="00A20523"/>
    <w:rsid w:val="00A2371E"/>
    <w:rsid w:val="00A24F33"/>
    <w:rsid w:val="00A338E2"/>
    <w:rsid w:val="00A34A0F"/>
    <w:rsid w:val="00A36E30"/>
    <w:rsid w:val="00A44674"/>
    <w:rsid w:val="00A4536F"/>
    <w:rsid w:val="00A52436"/>
    <w:rsid w:val="00A54A5E"/>
    <w:rsid w:val="00A66C36"/>
    <w:rsid w:val="00A71C7D"/>
    <w:rsid w:val="00A853F6"/>
    <w:rsid w:val="00AB0FD7"/>
    <w:rsid w:val="00AB4F6C"/>
    <w:rsid w:val="00AD193B"/>
    <w:rsid w:val="00AD4B22"/>
    <w:rsid w:val="00AE2273"/>
    <w:rsid w:val="00B30F2C"/>
    <w:rsid w:val="00B43435"/>
    <w:rsid w:val="00B4643D"/>
    <w:rsid w:val="00B554B5"/>
    <w:rsid w:val="00B572E8"/>
    <w:rsid w:val="00B671BF"/>
    <w:rsid w:val="00BC0501"/>
    <w:rsid w:val="00BC47ED"/>
    <w:rsid w:val="00BE0268"/>
    <w:rsid w:val="00BE49A0"/>
    <w:rsid w:val="00C01AE8"/>
    <w:rsid w:val="00C10DF3"/>
    <w:rsid w:val="00C13F51"/>
    <w:rsid w:val="00C40885"/>
    <w:rsid w:val="00C41CC0"/>
    <w:rsid w:val="00C63C47"/>
    <w:rsid w:val="00C72F36"/>
    <w:rsid w:val="00C82A0D"/>
    <w:rsid w:val="00C93B82"/>
    <w:rsid w:val="00C94A41"/>
    <w:rsid w:val="00CA1DCC"/>
    <w:rsid w:val="00CB7A4A"/>
    <w:rsid w:val="00CD0677"/>
    <w:rsid w:val="00CE0815"/>
    <w:rsid w:val="00CE7D6B"/>
    <w:rsid w:val="00CE7F6E"/>
    <w:rsid w:val="00CF178C"/>
    <w:rsid w:val="00CF3FEF"/>
    <w:rsid w:val="00D0237A"/>
    <w:rsid w:val="00D10384"/>
    <w:rsid w:val="00D200F2"/>
    <w:rsid w:val="00D23939"/>
    <w:rsid w:val="00D530A8"/>
    <w:rsid w:val="00D57FD3"/>
    <w:rsid w:val="00D70BBE"/>
    <w:rsid w:val="00D74FE0"/>
    <w:rsid w:val="00D779FC"/>
    <w:rsid w:val="00D90081"/>
    <w:rsid w:val="00DA692A"/>
    <w:rsid w:val="00DB3F91"/>
    <w:rsid w:val="00DB4980"/>
    <w:rsid w:val="00DC3D54"/>
    <w:rsid w:val="00DD45BD"/>
    <w:rsid w:val="00DD70EA"/>
    <w:rsid w:val="00DF1684"/>
    <w:rsid w:val="00DF3D0D"/>
    <w:rsid w:val="00E0775B"/>
    <w:rsid w:val="00E35DE0"/>
    <w:rsid w:val="00E743C0"/>
    <w:rsid w:val="00E850D6"/>
    <w:rsid w:val="00E972E5"/>
    <w:rsid w:val="00E974C0"/>
    <w:rsid w:val="00EB448F"/>
    <w:rsid w:val="00EC4870"/>
    <w:rsid w:val="00EC6F2F"/>
    <w:rsid w:val="00ED1A02"/>
    <w:rsid w:val="00EE2A85"/>
    <w:rsid w:val="00EE4CD4"/>
    <w:rsid w:val="00EE6940"/>
    <w:rsid w:val="00EF2AF2"/>
    <w:rsid w:val="00EF7381"/>
    <w:rsid w:val="00F00FD3"/>
    <w:rsid w:val="00F21958"/>
    <w:rsid w:val="00F23145"/>
    <w:rsid w:val="00F44C77"/>
    <w:rsid w:val="00F50669"/>
    <w:rsid w:val="00F6098E"/>
    <w:rsid w:val="00F743B2"/>
    <w:rsid w:val="00F74D18"/>
    <w:rsid w:val="00FB4642"/>
    <w:rsid w:val="00FC18BD"/>
    <w:rsid w:val="00FC19FC"/>
    <w:rsid w:val="00FC4C7E"/>
    <w:rsid w:val="00FC7DC3"/>
    <w:rsid w:val="00FD4674"/>
    <w:rsid w:val="04624516"/>
    <w:rsid w:val="08AC2222"/>
    <w:rsid w:val="0E66065D"/>
    <w:rsid w:val="110C5D32"/>
    <w:rsid w:val="173B3363"/>
    <w:rsid w:val="1B065C12"/>
    <w:rsid w:val="1D0523BB"/>
    <w:rsid w:val="1F6745E4"/>
    <w:rsid w:val="243D59D8"/>
    <w:rsid w:val="2EA4792A"/>
    <w:rsid w:val="2EF41FB5"/>
    <w:rsid w:val="2F4D27D9"/>
    <w:rsid w:val="3016445B"/>
    <w:rsid w:val="3B3B2BBF"/>
    <w:rsid w:val="493E64B8"/>
    <w:rsid w:val="55483313"/>
    <w:rsid w:val="65E127DD"/>
    <w:rsid w:val="6DBC1EF5"/>
    <w:rsid w:val="78863364"/>
    <w:rsid w:val="7B440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25584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1"/>
    <w:qFormat/>
    <w:rsid w:val="00255847"/>
    <w:rPr>
      <w:rFonts w:ascii="宋体" w:eastAsia="宋体" w:hAnsi="宋体" w:cs="宋体"/>
      <w:sz w:val="32"/>
      <w:szCs w:val="32"/>
      <w:lang w:val="zh-CN" w:bidi="zh-CN"/>
    </w:rPr>
  </w:style>
  <w:style w:type="paragraph" w:styleId="a4">
    <w:name w:val="Plain Text"/>
    <w:basedOn w:val="a"/>
    <w:qFormat/>
    <w:rsid w:val="00255847"/>
    <w:rPr>
      <w:rFonts w:ascii="宋体" w:hAnsi="Courier New"/>
    </w:rPr>
  </w:style>
  <w:style w:type="paragraph" w:styleId="a5">
    <w:name w:val="Normal (Web)"/>
    <w:basedOn w:val="a"/>
    <w:qFormat/>
    <w:rsid w:val="00255847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1"/>
    <w:qFormat/>
    <w:rsid w:val="00255847"/>
    <w:rPr>
      <w:b/>
    </w:rPr>
  </w:style>
  <w:style w:type="paragraph" w:customStyle="1" w:styleId="Style1">
    <w:name w:val="_Style 1"/>
    <w:basedOn w:val="a"/>
    <w:uiPriority w:val="34"/>
    <w:qFormat/>
    <w:rsid w:val="00255847"/>
    <w:pPr>
      <w:ind w:firstLineChars="200" w:firstLine="420"/>
    </w:pPr>
    <w:rPr>
      <w:rFonts w:ascii="Times New Roman" w:hAnsi="Times New Roman"/>
    </w:rPr>
  </w:style>
  <w:style w:type="paragraph" w:customStyle="1" w:styleId="Default">
    <w:name w:val="Default"/>
    <w:qFormat/>
    <w:rsid w:val="00255847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List Paragraph"/>
    <w:basedOn w:val="a"/>
    <w:uiPriority w:val="99"/>
    <w:unhideWhenUsed/>
    <w:rsid w:val="00985DF0"/>
    <w:pPr>
      <w:ind w:firstLineChars="200" w:firstLine="420"/>
    </w:pPr>
  </w:style>
  <w:style w:type="paragraph" w:styleId="a8">
    <w:name w:val="header"/>
    <w:basedOn w:val="a"/>
    <w:link w:val="Char"/>
    <w:rsid w:val="009F4B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8"/>
    <w:rsid w:val="009F4BC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Char0"/>
    <w:rsid w:val="009F4B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9"/>
    <w:rsid w:val="009F4BC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4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7</Pages>
  <Words>559</Words>
  <Characters>3190</Characters>
  <Application>Microsoft Office Word</Application>
  <DocSecurity>0</DocSecurity>
  <Lines>26</Lines>
  <Paragraphs>7</Paragraphs>
  <ScaleCrop>false</ScaleCrop>
  <Company>tf</Company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何淑珊</dc:creator>
  <cp:lastModifiedBy>Administrator</cp:lastModifiedBy>
  <cp:revision>333</cp:revision>
  <cp:lastPrinted>2023-02-15T03:00:00Z</cp:lastPrinted>
  <dcterms:created xsi:type="dcterms:W3CDTF">2022-11-16T07:56:00Z</dcterms:created>
  <dcterms:modified xsi:type="dcterms:W3CDTF">2023-03-22T09:46:00Z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ribbonExt">
    <vt:lpwstr>{"WPSExtOfficeTab":{"OnGetEnabled":false,"OnGetVisible":false}}</vt:lpwstr>
  </property>
</Properties>
</file>