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BBCC5">
      <w:pPr>
        <w:jc w:val="center"/>
        <w:rPr>
          <w:rFonts w:hint="eastAsia" w:ascii="方正小标宋简体" w:hAnsi="方正小标宋简体" w:eastAsia="方正小标宋简体" w:cs="宋体"/>
        </w:rPr>
      </w:pPr>
      <w:r>
        <w:rPr>
          <w:rFonts w:hint="eastAsia" w:ascii="方正小标宋简体" w:hAnsi="方正小标宋简体" w:eastAsia="方正小标宋简体" w:cs="宋体"/>
        </w:rPr>
        <w:t>广东省消防救援总队“双随机</w:t>
      </w:r>
      <w:r>
        <w:rPr>
          <w:rFonts w:hint="eastAsia" w:ascii="方正小标宋简体" w:hAnsi="方正小标宋简体" w:eastAsia="方正小标宋简体" w:cs="宋体"/>
          <w:lang w:eastAsia="zh-CN"/>
        </w:rPr>
        <w:t>、</w:t>
      </w:r>
      <w:bookmarkStart w:id="0" w:name="_GoBack"/>
      <w:bookmarkEnd w:id="0"/>
      <w:r>
        <w:rPr>
          <w:rFonts w:hint="eastAsia" w:ascii="方正小标宋简体" w:hAnsi="方正小标宋简体" w:eastAsia="方正小标宋简体" w:cs="宋体"/>
        </w:rPr>
        <w:t>一公开”抽查事项清单（附表）</w:t>
      </w:r>
    </w:p>
    <w:tbl>
      <w:tblPr>
        <w:tblStyle w:val="3"/>
        <w:tblpPr w:leftFromText="180" w:rightFromText="180" w:vertAnchor="text" w:horzAnchor="page" w:tblpX="900" w:tblpY="6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1099"/>
        <w:gridCol w:w="1211"/>
        <w:gridCol w:w="1382"/>
        <w:gridCol w:w="2557"/>
        <w:gridCol w:w="7931"/>
      </w:tblGrid>
      <w:tr w14:paraId="56C2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751" w:type="dxa"/>
            <w:noWrap w:val="0"/>
            <w:tcMar>
              <w:top w:w="12" w:type="dxa"/>
              <w:left w:w="12" w:type="dxa"/>
              <w:right w:w="12" w:type="dxa"/>
            </w:tcMar>
            <w:vAlign w:val="center"/>
          </w:tcPr>
          <w:p w14:paraId="35543E0C">
            <w:pPr>
              <w:widowControl/>
              <w:jc w:val="center"/>
              <w:textAlignment w:val="top"/>
              <w:rPr>
                <w:rFonts w:ascii="宋体" w:cs="仿宋"/>
                <w:b/>
                <w:bCs/>
                <w:color w:val="000000"/>
                <w:kern w:val="0"/>
                <w:sz w:val="24"/>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14:paraId="54757756">
            <w:pPr>
              <w:widowControl/>
              <w:jc w:val="center"/>
              <w:textAlignment w:val="top"/>
              <w:rPr>
                <w:rFonts w:ascii="宋体" w:cs="仿宋"/>
                <w:b/>
                <w:bCs/>
                <w:kern w:val="0"/>
                <w:sz w:val="24"/>
              </w:rPr>
            </w:pPr>
            <w:r>
              <w:rPr>
                <w:rFonts w:hint="eastAsia" w:ascii="宋体" w:hAnsi="宋体" w:cs="仿宋"/>
                <w:b/>
                <w:bCs/>
                <w:kern w:val="0"/>
                <w:sz w:val="24"/>
              </w:rPr>
              <w:t>抽查对象</w:t>
            </w:r>
          </w:p>
        </w:tc>
        <w:tc>
          <w:tcPr>
            <w:tcW w:w="1211" w:type="dxa"/>
            <w:noWrap w:val="0"/>
            <w:tcMar>
              <w:top w:w="12" w:type="dxa"/>
              <w:left w:w="12" w:type="dxa"/>
              <w:right w:w="12" w:type="dxa"/>
            </w:tcMar>
            <w:vAlign w:val="center"/>
          </w:tcPr>
          <w:p w14:paraId="780651A2">
            <w:pPr>
              <w:widowControl/>
              <w:jc w:val="center"/>
              <w:textAlignment w:val="top"/>
              <w:rPr>
                <w:rFonts w:ascii="宋体" w:cs="仿宋"/>
                <w:b/>
                <w:bCs/>
                <w:kern w:val="0"/>
                <w:sz w:val="24"/>
              </w:rPr>
            </w:pPr>
            <w:r>
              <w:rPr>
                <w:rFonts w:hint="eastAsia" w:ascii="宋体" w:hAnsi="宋体" w:cs="仿宋"/>
                <w:b/>
                <w:bCs/>
                <w:kern w:val="0"/>
                <w:sz w:val="24"/>
              </w:rPr>
              <w:t>抽查事项</w:t>
            </w:r>
          </w:p>
        </w:tc>
        <w:tc>
          <w:tcPr>
            <w:tcW w:w="1382" w:type="dxa"/>
            <w:noWrap w:val="0"/>
            <w:tcMar>
              <w:top w:w="12" w:type="dxa"/>
              <w:left w:w="12" w:type="dxa"/>
              <w:right w:w="12" w:type="dxa"/>
            </w:tcMar>
            <w:vAlign w:val="center"/>
          </w:tcPr>
          <w:p w14:paraId="6B1B35C1">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14:paraId="24452AC9">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14:paraId="6692A7AE">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抽查内容及要求</w:t>
            </w:r>
          </w:p>
        </w:tc>
      </w:tr>
      <w:tr w14:paraId="6576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751" w:type="dxa"/>
            <w:noWrap w:val="0"/>
            <w:tcMar>
              <w:top w:w="12" w:type="dxa"/>
              <w:left w:w="12" w:type="dxa"/>
              <w:right w:w="12" w:type="dxa"/>
            </w:tcMar>
            <w:vAlign w:val="center"/>
          </w:tcPr>
          <w:p w14:paraId="13575B41">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14:paraId="0A2B88F1">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w:t>
            </w:r>
          </w:p>
          <w:p w14:paraId="14127E24">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重点单位</w:t>
            </w:r>
          </w:p>
        </w:tc>
        <w:tc>
          <w:tcPr>
            <w:tcW w:w="1211" w:type="dxa"/>
            <w:noWrap w:val="0"/>
            <w:tcMar>
              <w:top w:w="12" w:type="dxa"/>
              <w:left w:w="12" w:type="dxa"/>
              <w:right w:w="12" w:type="dxa"/>
            </w:tcMar>
            <w:vAlign w:val="center"/>
          </w:tcPr>
          <w:p w14:paraId="42D38A28">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消防安全责任人履责情况</w:t>
            </w:r>
          </w:p>
        </w:tc>
        <w:tc>
          <w:tcPr>
            <w:tcW w:w="1382" w:type="dxa"/>
            <w:noWrap w:val="0"/>
            <w:tcMar>
              <w:top w:w="12" w:type="dxa"/>
              <w:left w:w="12" w:type="dxa"/>
              <w:right w:w="12" w:type="dxa"/>
            </w:tcMar>
            <w:vAlign w:val="center"/>
          </w:tcPr>
          <w:p w14:paraId="0EC8E43D">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询问单位消防安全责任人，查询社会消防安全管理系统单位监管模块数据，检查消防档案</w:t>
            </w:r>
          </w:p>
        </w:tc>
        <w:tc>
          <w:tcPr>
            <w:tcW w:w="2557" w:type="dxa"/>
            <w:noWrap w:val="0"/>
            <w:tcMar>
              <w:top w:w="12" w:type="dxa"/>
              <w:left w:w="12" w:type="dxa"/>
              <w:right w:w="12" w:type="dxa"/>
            </w:tcMar>
            <w:vAlign w:val="center"/>
          </w:tcPr>
          <w:p w14:paraId="501A90E9">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《中华人民共和国消防法》</w:t>
            </w:r>
          </w:p>
          <w:p w14:paraId="4BF62951">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《广东省实施</w:t>
            </w:r>
            <w:r>
              <w:rPr>
                <w:rFonts w:ascii="宋体" w:hAnsi="宋体" w:cs="仿宋"/>
                <w:color w:val="000000"/>
                <w:kern w:val="0"/>
                <w:sz w:val="18"/>
                <w:szCs w:val="18"/>
              </w:rPr>
              <w:t>&lt;</w:t>
            </w:r>
            <w:r>
              <w:rPr>
                <w:rFonts w:hint="eastAsia" w:ascii="宋体" w:hAnsi="宋体" w:cs="仿宋"/>
                <w:color w:val="000000"/>
                <w:kern w:val="0"/>
                <w:sz w:val="18"/>
                <w:szCs w:val="18"/>
              </w:rPr>
              <w:t>中华人民共和国消防法</w:t>
            </w:r>
            <w:r>
              <w:rPr>
                <w:rFonts w:ascii="宋体" w:hAnsi="宋体" w:cs="仿宋"/>
                <w:color w:val="000000"/>
                <w:kern w:val="0"/>
                <w:sz w:val="18"/>
                <w:szCs w:val="18"/>
              </w:rPr>
              <w:t>&gt;</w:t>
            </w:r>
            <w:r>
              <w:rPr>
                <w:rFonts w:hint="eastAsia" w:ascii="宋体" w:hAnsi="宋体" w:cs="仿宋"/>
                <w:color w:val="000000"/>
                <w:kern w:val="0"/>
                <w:sz w:val="18"/>
                <w:szCs w:val="18"/>
              </w:rPr>
              <w:t>办法》</w:t>
            </w:r>
          </w:p>
          <w:p w14:paraId="747D38C4">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《机关、团体、企业、事业单位消防安全管理规定》（公安部令第</w:t>
            </w:r>
            <w:r>
              <w:rPr>
                <w:rFonts w:ascii="宋体" w:hAnsi="宋体" w:cs="仿宋"/>
                <w:color w:val="000000"/>
                <w:kern w:val="0"/>
                <w:sz w:val="18"/>
                <w:szCs w:val="18"/>
              </w:rPr>
              <w:t>61</w:t>
            </w:r>
            <w:r>
              <w:rPr>
                <w:rFonts w:hint="eastAsia" w:ascii="宋体" w:hAnsi="宋体" w:cs="仿宋"/>
                <w:color w:val="000000"/>
                <w:kern w:val="0"/>
                <w:sz w:val="18"/>
                <w:szCs w:val="18"/>
              </w:rPr>
              <w:t>号）</w:t>
            </w:r>
          </w:p>
          <w:p w14:paraId="57227BD9">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现行消防技术规范标准</w:t>
            </w:r>
          </w:p>
        </w:tc>
        <w:tc>
          <w:tcPr>
            <w:tcW w:w="7931" w:type="dxa"/>
            <w:noWrap w:val="0"/>
            <w:tcMar>
              <w:top w:w="12" w:type="dxa"/>
              <w:left w:w="12" w:type="dxa"/>
              <w:right w:w="12" w:type="dxa"/>
            </w:tcMar>
            <w:vAlign w:val="center"/>
          </w:tcPr>
          <w:p w14:paraId="2709BB68">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是否掌握本单位的消防安全情况。</w:t>
            </w:r>
          </w:p>
          <w:p w14:paraId="15AB84B0">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是否清楚掌握年度消防工作计划基本内容。</w:t>
            </w:r>
          </w:p>
          <w:p w14:paraId="4F88EEF1">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核查单位年度预算及既有单据，印证是否为本单位的消防安全提供必要的经费和组织保障。</w:t>
            </w:r>
          </w:p>
          <w:p w14:paraId="3BA5BE26">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是否逐级签订消防安全责任书。</w:t>
            </w:r>
          </w:p>
          <w:p w14:paraId="4F84E4C9">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是否掌握消防安全制度和保障消防安全的操作规程基本内容。</w:t>
            </w:r>
          </w:p>
          <w:p w14:paraId="5E576E82">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结合实地抽查，印证是否组织防火检查，督促落实火灾隐患整改。</w:t>
            </w:r>
          </w:p>
          <w:p w14:paraId="71058002">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结合实地抽查，印证是否根据消防法规的规定建立专职消防队、微型消防站和灭火救援技术处置队。</w:t>
            </w:r>
          </w:p>
          <w:p w14:paraId="5C58A022">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结合实地抽查，印证是否组织制定符合本单位实际的灭火和应急疏散预案，并实施演练。</w:t>
            </w:r>
          </w:p>
        </w:tc>
      </w:tr>
      <w:tr w14:paraId="32F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2B97B81D">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14:paraId="3D0892D4">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7A74DAAF">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消防安全管理人履责情况</w:t>
            </w:r>
          </w:p>
        </w:tc>
        <w:tc>
          <w:tcPr>
            <w:tcW w:w="1382" w:type="dxa"/>
            <w:noWrap w:val="0"/>
            <w:tcMar>
              <w:top w:w="12" w:type="dxa"/>
              <w:left w:w="12" w:type="dxa"/>
              <w:right w:w="12" w:type="dxa"/>
            </w:tcMar>
            <w:vAlign w:val="center"/>
          </w:tcPr>
          <w:p w14:paraId="2C15BEB2">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询问单位消防安全管理人，查询社会消防安全管理系统单位监管模块数据，检查消防档案</w:t>
            </w:r>
          </w:p>
        </w:tc>
        <w:tc>
          <w:tcPr>
            <w:tcW w:w="2557" w:type="dxa"/>
            <w:noWrap w:val="0"/>
            <w:tcMar>
              <w:top w:w="12" w:type="dxa"/>
              <w:left w:w="12" w:type="dxa"/>
              <w:right w:w="12" w:type="dxa"/>
            </w:tcMar>
            <w:vAlign w:val="center"/>
          </w:tcPr>
          <w:p w14:paraId="14EBD2C4">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11F48D02">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是否熟练掌握年度消防工作计划。</w:t>
            </w:r>
          </w:p>
          <w:p w14:paraId="09FC7420">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是否熟悉掌握消防安全制度和保障消防安全的操作规程内容，结合实地检查印证是否检查督促其落实。</w:t>
            </w:r>
          </w:p>
          <w:p w14:paraId="50A65641">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是否熟悉掌握消防安全工作的资金投入和组织保障方案内容。</w:t>
            </w:r>
          </w:p>
          <w:p w14:paraId="66825EBD">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结合实地抽查，印证是否组织实施防火检查和火灾隐患整改工作。</w:t>
            </w:r>
          </w:p>
          <w:p w14:paraId="7C6C4B3C">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14:paraId="7F76646B">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结合实地抽查，印证是否落实专职消防队、微型消防站和灭火救援技术处置队组织管理职责。</w:t>
            </w:r>
          </w:p>
          <w:p w14:paraId="5B40BC57">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14:paraId="6ED5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7A72D250">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14:paraId="38F080FC">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96A5C19">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消防档案建立情况</w:t>
            </w:r>
          </w:p>
        </w:tc>
        <w:tc>
          <w:tcPr>
            <w:tcW w:w="1382" w:type="dxa"/>
            <w:noWrap w:val="0"/>
            <w:tcMar>
              <w:top w:w="12" w:type="dxa"/>
              <w:left w:w="12" w:type="dxa"/>
              <w:right w:w="12" w:type="dxa"/>
            </w:tcMar>
            <w:vAlign w:val="center"/>
          </w:tcPr>
          <w:p w14:paraId="53CC88DF">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检查消防档案</w:t>
            </w:r>
          </w:p>
        </w:tc>
        <w:tc>
          <w:tcPr>
            <w:tcW w:w="2557" w:type="dxa"/>
            <w:noWrap w:val="0"/>
            <w:tcMar>
              <w:top w:w="12" w:type="dxa"/>
              <w:left w:w="12" w:type="dxa"/>
              <w:right w:w="12" w:type="dxa"/>
            </w:tcMar>
            <w:vAlign w:val="center"/>
          </w:tcPr>
          <w:p w14:paraId="46BA249A">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3C411169">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消防安全基本情况部分是否包括以下内容，并结合实地抽查印证是否符合实地情况：</w:t>
            </w:r>
          </w:p>
          <w:p w14:paraId="029284A1">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）单位基本概况和消防安全重点部位情况；</w:t>
            </w:r>
          </w:p>
          <w:p w14:paraId="75B782AE">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）建筑物或者场所施工、使用或者开业前的消防设计审查验收以及消防安全检查的文件、资料；</w:t>
            </w:r>
          </w:p>
          <w:p w14:paraId="2E23AFE1">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）消防管理组织机构和各级消防安全责任人；</w:t>
            </w:r>
          </w:p>
          <w:p w14:paraId="46597A04">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14:paraId="10FEEA17">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）消防设施、灭火器材情况；</w:t>
            </w:r>
          </w:p>
          <w:p w14:paraId="4490E744">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）专职消防队、义务消防队人员及其消防装备配备情况；</w:t>
            </w:r>
          </w:p>
          <w:p w14:paraId="3B1FBE81">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）与消防安全有关的重点工种人员情况；</w:t>
            </w:r>
          </w:p>
          <w:p w14:paraId="06044C0F">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）新增消防产品、防火材料的合格证明材料；</w:t>
            </w:r>
          </w:p>
          <w:p w14:paraId="01673AF9">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）灭火和应急疏散预案。</w:t>
            </w:r>
          </w:p>
          <w:p w14:paraId="7C827B8D">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消防安全管理情况部分是否包括以下内容，并结合实地检查印证是否符合实地情况：</w:t>
            </w:r>
          </w:p>
          <w:p w14:paraId="4C2E08A8">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）消防救援机构填发的各种法律文书；</w:t>
            </w:r>
          </w:p>
          <w:p w14:paraId="15E50B94">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）消防设施定期检查记录、自动消防设施全面检查测试的报告以及维修保养的记录；</w:t>
            </w:r>
          </w:p>
          <w:p w14:paraId="1086BCDE">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）火灾隐患及其整改情况记录；</w:t>
            </w:r>
          </w:p>
          <w:p w14:paraId="6949C887">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）防火检查、巡查记录；</w:t>
            </w:r>
          </w:p>
          <w:p w14:paraId="4939335D">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）有关燃气、电气设备检测（包括防雷、防静电）等记录资料；</w:t>
            </w:r>
          </w:p>
          <w:p w14:paraId="4F2CC882">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）消防安全培训记录；</w:t>
            </w:r>
          </w:p>
          <w:p w14:paraId="0CF091F9">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）灭火和应急疏散预案的演练记录；</w:t>
            </w:r>
          </w:p>
          <w:p w14:paraId="41BED510">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）火灾情况记录；</w:t>
            </w:r>
          </w:p>
          <w:p w14:paraId="5B35327C">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）消防奖惩情况记录。</w:t>
            </w:r>
          </w:p>
        </w:tc>
      </w:tr>
      <w:tr w14:paraId="3B95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3D558EC1">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14:paraId="6ECA5140">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AD0FF57">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行政审批办理情况</w:t>
            </w:r>
          </w:p>
        </w:tc>
        <w:tc>
          <w:tcPr>
            <w:tcW w:w="1382" w:type="dxa"/>
            <w:noWrap w:val="0"/>
            <w:tcMar>
              <w:top w:w="12" w:type="dxa"/>
              <w:left w:w="12" w:type="dxa"/>
              <w:right w:w="12" w:type="dxa"/>
            </w:tcMar>
            <w:vAlign w:val="center"/>
          </w:tcPr>
          <w:p w14:paraId="2A4F9C4F">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14:paraId="7FC1DF80">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32A55BE8">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比对建筑内部场所台帐和实地抽查情况，查看是否存在未经公众聚集场所使用或开业前消防安全检查投入使用情况。</w:t>
            </w:r>
          </w:p>
          <w:p w14:paraId="7E422A10">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每一楼层随机抽取</w:t>
            </w:r>
            <w:r>
              <w:rPr>
                <w:rFonts w:ascii="宋体" w:hAnsi="宋体" w:cs="仿宋"/>
                <w:kern w:val="0"/>
                <w:sz w:val="18"/>
                <w:szCs w:val="18"/>
              </w:rPr>
              <w:t>2</w:t>
            </w:r>
            <w:r>
              <w:rPr>
                <w:rFonts w:hint="eastAsia" w:ascii="宋体" w:hAnsi="宋体" w:cs="仿宋"/>
                <w:kern w:val="0"/>
                <w:sz w:val="18"/>
                <w:szCs w:val="18"/>
              </w:rPr>
              <w:t>个场所，查看是否存在未经公众聚集场所使用或开业前消防安全检查，擅自改变经营范围、使用功能或经营面积现象。</w:t>
            </w:r>
          </w:p>
          <w:p w14:paraId="6643F9B0">
            <w:pPr>
              <w:widowControl/>
              <w:numPr>
                <w:ilvl w:val="0"/>
                <w:numId w:val="2"/>
              </w:numPr>
              <w:spacing w:line="280" w:lineRule="exact"/>
              <w:textAlignment w:val="top"/>
              <w:rPr>
                <w:rFonts w:ascii="宋体" w:cs="仿宋"/>
                <w:color w:val="000000"/>
                <w:kern w:val="0"/>
                <w:sz w:val="18"/>
                <w:szCs w:val="18"/>
              </w:rPr>
            </w:pPr>
            <w:r>
              <w:rPr>
                <w:rFonts w:hint="eastAsia" w:ascii="宋体" w:hAnsi="宋体" w:cs="仿宋"/>
                <w:kern w:val="0"/>
                <w:sz w:val="18"/>
                <w:szCs w:val="18"/>
              </w:rPr>
              <w:t>检查是否存在未经消防设计审查验收投入使用的建设工程。（发现后依法移交住房和城乡建设主管部门查处）</w:t>
            </w:r>
          </w:p>
        </w:tc>
      </w:tr>
      <w:tr w14:paraId="5DE0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409E702D">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14:paraId="24DB3EEF">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1342950">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防火巡查、检查落实情况</w:t>
            </w:r>
          </w:p>
        </w:tc>
        <w:tc>
          <w:tcPr>
            <w:tcW w:w="1382" w:type="dxa"/>
            <w:noWrap w:val="0"/>
            <w:tcMar>
              <w:top w:w="12" w:type="dxa"/>
              <w:left w:w="12" w:type="dxa"/>
              <w:right w:w="12" w:type="dxa"/>
            </w:tcMar>
            <w:vAlign w:val="center"/>
          </w:tcPr>
          <w:p w14:paraId="03647F83">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14:paraId="68040D8B">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6BE33D62">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查看记录，核实是否每月开展防火检查、每日开展防火巡查，公众聚集场所营业期间是否落实每</w:t>
            </w:r>
            <w:r>
              <w:rPr>
                <w:rFonts w:ascii="宋体" w:hAnsi="宋体" w:cs="仿宋"/>
                <w:color w:val="000000"/>
                <w:kern w:val="0"/>
                <w:sz w:val="18"/>
                <w:szCs w:val="18"/>
              </w:rPr>
              <w:t>2</w:t>
            </w:r>
            <w:r>
              <w:rPr>
                <w:rFonts w:hint="eastAsia" w:ascii="宋体" w:hAnsi="宋体" w:cs="仿宋"/>
                <w:color w:val="000000"/>
                <w:kern w:val="0"/>
                <w:sz w:val="18"/>
                <w:szCs w:val="18"/>
              </w:rPr>
              <w:t>小时开展一次防火巡查。抽取</w:t>
            </w:r>
            <w:r>
              <w:rPr>
                <w:rFonts w:ascii="宋体" w:hAnsi="宋体" w:cs="仿宋"/>
                <w:color w:val="000000"/>
                <w:kern w:val="0"/>
                <w:sz w:val="18"/>
                <w:szCs w:val="18"/>
              </w:rPr>
              <w:t>2</w:t>
            </w:r>
            <w:r>
              <w:rPr>
                <w:rFonts w:hint="eastAsia" w:ascii="宋体" w:hAnsi="宋体" w:cs="仿宋"/>
                <w:color w:val="000000"/>
                <w:kern w:val="0"/>
                <w:sz w:val="18"/>
                <w:szCs w:val="18"/>
              </w:rPr>
              <w:t>处巡查记录的问题，查看是否按程序整改完毕；抽取</w:t>
            </w:r>
            <w:r>
              <w:rPr>
                <w:rFonts w:ascii="宋体" w:hAnsi="宋体" w:cs="仿宋"/>
                <w:color w:val="000000"/>
                <w:kern w:val="0"/>
                <w:sz w:val="18"/>
                <w:szCs w:val="18"/>
              </w:rPr>
              <w:t>2</w:t>
            </w:r>
            <w:r>
              <w:rPr>
                <w:rFonts w:hint="eastAsia" w:ascii="宋体" w:hAnsi="宋体" w:cs="仿宋"/>
                <w:color w:val="000000"/>
                <w:kern w:val="0"/>
                <w:sz w:val="18"/>
                <w:szCs w:val="18"/>
              </w:rPr>
              <w:t>处巡查记录合格部位，查看是否存在火灾隐患。</w:t>
            </w:r>
          </w:p>
          <w:p w14:paraId="11AD807C">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抽取</w:t>
            </w:r>
            <w:r>
              <w:rPr>
                <w:rFonts w:ascii="宋体" w:hAnsi="宋体" w:cs="仿宋"/>
                <w:color w:val="000000"/>
                <w:kern w:val="0"/>
                <w:sz w:val="18"/>
                <w:szCs w:val="18"/>
              </w:rPr>
              <w:t>3</w:t>
            </w:r>
            <w:r>
              <w:rPr>
                <w:rFonts w:hint="eastAsia" w:ascii="宋体" w:hAnsi="宋体" w:cs="仿宋"/>
                <w:color w:val="000000"/>
                <w:kern w:val="0"/>
                <w:sz w:val="18"/>
                <w:szCs w:val="18"/>
              </w:rPr>
              <w:t>个防火分区，查看其防火分隔是否保持完好有效。</w:t>
            </w:r>
          </w:p>
          <w:p w14:paraId="44A706BC">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检查消防车通道、消防车操作场地是否符合消防技术规范要求并保持完好。</w:t>
            </w:r>
          </w:p>
          <w:p w14:paraId="0DEF94A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检查建筑防火间距是否被占用。</w:t>
            </w:r>
          </w:p>
          <w:p w14:paraId="400CF302">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核查中庭是否存在违章占用现象，是否存在违章布置可燃易燃装饰物现象。</w:t>
            </w:r>
          </w:p>
          <w:p w14:paraId="5E4792BF">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个场所，核查内部装修材料是否符合消防技术规范要求。</w:t>
            </w:r>
          </w:p>
          <w:p w14:paraId="3C51CF35">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14:paraId="19A56CBD">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14:paraId="75DA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rPr>
        <w:tc>
          <w:tcPr>
            <w:tcW w:w="751" w:type="dxa"/>
            <w:noWrap w:val="0"/>
            <w:tcMar>
              <w:top w:w="12" w:type="dxa"/>
              <w:left w:w="12" w:type="dxa"/>
              <w:right w:w="12" w:type="dxa"/>
            </w:tcMar>
            <w:vAlign w:val="center"/>
          </w:tcPr>
          <w:p w14:paraId="5D71079E">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14:paraId="13F3A2A8">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5DA0DE33">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消防（控制室）值班情况</w:t>
            </w:r>
          </w:p>
        </w:tc>
        <w:tc>
          <w:tcPr>
            <w:tcW w:w="1382" w:type="dxa"/>
            <w:noWrap w:val="0"/>
            <w:tcMar>
              <w:top w:w="12" w:type="dxa"/>
              <w:left w:w="12" w:type="dxa"/>
              <w:right w:w="12" w:type="dxa"/>
            </w:tcMar>
            <w:vAlign w:val="center"/>
          </w:tcPr>
          <w:p w14:paraId="21196E04">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14:paraId="4386A016">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45E9B842">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14:paraId="6CB638DF">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抽问值班人员是否具备实际操作能力。</w:t>
            </w:r>
          </w:p>
          <w:p w14:paraId="0A6586CA">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14:paraId="520D0919">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14:paraId="48E8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670EBECF">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14:paraId="56DB69B1">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7EC66110">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火灾隐患整改落实情况</w:t>
            </w:r>
          </w:p>
        </w:tc>
        <w:tc>
          <w:tcPr>
            <w:tcW w:w="1382" w:type="dxa"/>
            <w:noWrap w:val="0"/>
            <w:tcMar>
              <w:top w:w="12" w:type="dxa"/>
              <w:left w:w="12" w:type="dxa"/>
              <w:right w:w="12" w:type="dxa"/>
            </w:tcMar>
            <w:vAlign w:val="center"/>
          </w:tcPr>
          <w:p w14:paraId="435CF703">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检查火灾隐患整改记录，查询社会消防安全管理系统单位监管模块数据，实地抽查</w:t>
            </w:r>
          </w:p>
        </w:tc>
        <w:tc>
          <w:tcPr>
            <w:tcW w:w="2557" w:type="dxa"/>
            <w:noWrap w:val="0"/>
            <w:tcMar>
              <w:top w:w="12" w:type="dxa"/>
              <w:left w:w="12" w:type="dxa"/>
              <w:right w:w="12" w:type="dxa"/>
            </w:tcMar>
            <w:vAlign w:val="center"/>
          </w:tcPr>
          <w:p w14:paraId="67D9D91B">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5B9B45D8">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处记录显示已完成整改的火灾隐患，印证是否整改完毕。</w:t>
            </w:r>
          </w:p>
          <w:p w14:paraId="089CC88A">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处记录显示正在整改的火灾隐患，核查是否存在火灾隐患“应改未改”现象。</w:t>
            </w:r>
          </w:p>
        </w:tc>
      </w:tr>
      <w:tr w14:paraId="7B7D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751" w:type="dxa"/>
            <w:noWrap w:val="0"/>
            <w:tcMar>
              <w:top w:w="12" w:type="dxa"/>
              <w:left w:w="12" w:type="dxa"/>
              <w:right w:w="12" w:type="dxa"/>
            </w:tcMar>
            <w:vAlign w:val="center"/>
          </w:tcPr>
          <w:p w14:paraId="7BB8243C">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14:paraId="75763140">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3D86710">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安全疏散设施管理</w:t>
            </w:r>
          </w:p>
        </w:tc>
        <w:tc>
          <w:tcPr>
            <w:tcW w:w="1382" w:type="dxa"/>
            <w:noWrap w:val="0"/>
            <w:tcMar>
              <w:top w:w="12" w:type="dxa"/>
              <w:left w:w="12" w:type="dxa"/>
              <w:right w:w="12" w:type="dxa"/>
            </w:tcMar>
            <w:vAlign w:val="center"/>
          </w:tcPr>
          <w:p w14:paraId="7762A0D3">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14:paraId="1C415ECF">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07AEB2C6">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查看疏散楼梯设置是否符合消防技术规范要求，是否保持畅通。</w:t>
            </w:r>
          </w:p>
          <w:p w14:paraId="0D33C9AE">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个安全出口，核查设置形式是否符合消防技术规范要求，是否保持畅通。</w:t>
            </w:r>
          </w:p>
          <w:p w14:paraId="029C1C1D">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逐个避难层核查是否存在违章占用现象。</w:t>
            </w:r>
          </w:p>
          <w:p w14:paraId="111370C5">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14:paraId="0795CCA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核查疏散走道设置是否符合规范要求，是否存在违章占用现象，是否违规采用易燃可燃装修材料。</w:t>
            </w:r>
          </w:p>
          <w:p w14:paraId="5D983238">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核查外墙门窗是否违章设置防盗铁栅栏或户外广告牌等影响灭火救援和人员逃生设施。</w:t>
            </w:r>
          </w:p>
        </w:tc>
      </w:tr>
      <w:tr w14:paraId="3D39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14:paraId="0D9C023E">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14:paraId="13FEF41E">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39A743BE">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用火、用电安全管理</w:t>
            </w:r>
          </w:p>
        </w:tc>
        <w:tc>
          <w:tcPr>
            <w:tcW w:w="1382" w:type="dxa"/>
            <w:noWrap w:val="0"/>
            <w:tcMar>
              <w:top w:w="12" w:type="dxa"/>
              <w:left w:w="12" w:type="dxa"/>
              <w:right w:w="12" w:type="dxa"/>
            </w:tcMar>
            <w:vAlign w:val="center"/>
          </w:tcPr>
          <w:p w14:paraId="60870C5B">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检查管理工作记录，查询社会消防安全管理系统单位监管模块数据，实地抽查</w:t>
            </w:r>
          </w:p>
        </w:tc>
        <w:tc>
          <w:tcPr>
            <w:tcW w:w="2557" w:type="dxa"/>
            <w:noWrap w:val="0"/>
            <w:tcMar>
              <w:top w:w="12" w:type="dxa"/>
              <w:left w:w="12" w:type="dxa"/>
              <w:right w:w="12" w:type="dxa"/>
            </w:tcMar>
            <w:vAlign w:val="center"/>
          </w:tcPr>
          <w:p w14:paraId="5EB886FC">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23BDBDE2">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处内部装修施工部位，查看是否办理用火用电审批，现场是否实施全程看护并配置灭火器材。</w:t>
            </w:r>
          </w:p>
          <w:p w14:paraId="50049FC1">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14:paraId="04141808">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每一楼层抽取</w:t>
            </w:r>
            <w:r>
              <w:rPr>
                <w:rFonts w:ascii="宋体" w:hAnsi="宋体" w:cs="仿宋"/>
                <w:color w:val="000000"/>
                <w:kern w:val="0"/>
                <w:sz w:val="18"/>
                <w:szCs w:val="18"/>
              </w:rPr>
              <w:t>2</w:t>
            </w:r>
            <w:r>
              <w:rPr>
                <w:rFonts w:hint="eastAsia" w:ascii="宋体" w:hAnsi="宋体" w:cs="仿宋"/>
                <w:color w:val="000000"/>
                <w:kern w:val="0"/>
                <w:sz w:val="18"/>
                <w:szCs w:val="18"/>
              </w:rPr>
              <w:t>个场所，查看电气线路敷设是否符合消防技术规范要求，是否存在超负荷用电现象。</w:t>
            </w:r>
          </w:p>
          <w:p w14:paraId="46073024">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处强弱电管井，查看防火封堵是否到位，管井设置是否符合消防技术规范要求。</w:t>
            </w:r>
          </w:p>
          <w:p w14:paraId="4570EEBC">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14:paraId="6031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14:paraId="3C9D6428">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14:paraId="049E5704">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58847E1B">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重点部位管理情况</w:t>
            </w:r>
          </w:p>
        </w:tc>
        <w:tc>
          <w:tcPr>
            <w:tcW w:w="1382" w:type="dxa"/>
            <w:noWrap w:val="0"/>
            <w:tcMar>
              <w:top w:w="12" w:type="dxa"/>
              <w:left w:w="12" w:type="dxa"/>
              <w:right w:w="12" w:type="dxa"/>
            </w:tcMar>
            <w:vAlign w:val="center"/>
          </w:tcPr>
          <w:p w14:paraId="10844FCC">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检查重点部位档案台帐，实地检查</w:t>
            </w:r>
          </w:p>
        </w:tc>
        <w:tc>
          <w:tcPr>
            <w:tcW w:w="2557" w:type="dxa"/>
            <w:noWrap w:val="0"/>
            <w:tcMar>
              <w:top w:w="12" w:type="dxa"/>
              <w:left w:w="12" w:type="dxa"/>
              <w:right w:w="12" w:type="dxa"/>
            </w:tcMar>
            <w:vAlign w:val="center"/>
          </w:tcPr>
          <w:p w14:paraId="50239A8B">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52E6007B">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核查重点部位设置是否符合单位实际情况，是否指定专人管理。</w:t>
            </w:r>
          </w:p>
          <w:p w14:paraId="29818401">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随机抽查重点部位管理制度落实情况。</w:t>
            </w:r>
          </w:p>
        </w:tc>
      </w:tr>
      <w:tr w14:paraId="09D2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751" w:type="dxa"/>
            <w:noWrap w:val="0"/>
            <w:tcMar>
              <w:top w:w="12" w:type="dxa"/>
              <w:left w:w="12" w:type="dxa"/>
              <w:right w:w="12" w:type="dxa"/>
            </w:tcMar>
            <w:vAlign w:val="center"/>
          </w:tcPr>
          <w:p w14:paraId="2551115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14:paraId="3CF64EBC">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4686F8AC">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消防设施、器材管理情况</w:t>
            </w:r>
          </w:p>
        </w:tc>
        <w:tc>
          <w:tcPr>
            <w:tcW w:w="1382" w:type="dxa"/>
            <w:noWrap w:val="0"/>
            <w:tcMar>
              <w:top w:w="12" w:type="dxa"/>
              <w:left w:w="12" w:type="dxa"/>
              <w:right w:w="12" w:type="dxa"/>
            </w:tcMar>
            <w:vAlign w:val="center"/>
          </w:tcPr>
          <w:p w14:paraId="55C3B147">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检查检测合同、报告以及维修保养合同、记录，核对社会消防安全管理系统单位监管模块和社会消防技术服务平台数据，实地抽查</w:t>
            </w:r>
          </w:p>
        </w:tc>
        <w:tc>
          <w:tcPr>
            <w:tcW w:w="2557" w:type="dxa"/>
            <w:noWrap w:val="0"/>
            <w:tcMar>
              <w:top w:w="12" w:type="dxa"/>
              <w:left w:w="12" w:type="dxa"/>
              <w:right w:w="12" w:type="dxa"/>
            </w:tcMar>
            <w:vAlign w:val="center"/>
          </w:tcPr>
          <w:p w14:paraId="1B8F115D">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4C1B3C84">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比对维保、检测合同、报告、记录和社会消防安全管理系统单位监管模块、社会消防技术服务平台数据，核查是否每年开展检测、每月开展维修保养。</w:t>
            </w:r>
          </w:p>
          <w:p w14:paraId="2C5D877D">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2. </w:t>
            </w:r>
            <w:r>
              <w:rPr>
                <w:rFonts w:hint="eastAsia" w:ascii="宋体" w:hAnsi="宋体" w:cs="仿宋"/>
                <w:color w:val="000000"/>
                <w:kern w:val="0"/>
                <w:sz w:val="18"/>
                <w:szCs w:val="18"/>
              </w:rPr>
              <w:t>测试天面消火栓和水泵接合器，查看室内消火栓系统水压是否达标，远程起泵功能是否完好。逐一供水分区随机抽取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个室内消火栓，查看设施型号及设置距离是否符合消防技术规范要求，消火栓箱、水带接口、水枪、水带是否完好后效。</w:t>
            </w:r>
          </w:p>
          <w:p w14:paraId="2C6977E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3. </w:t>
            </w:r>
            <w:r>
              <w:rPr>
                <w:rFonts w:hint="eastAsia" w:ascii="宋体" w:hAnsi="宋体" w:cs="仿宋"/>
                <w:color w:val="000000"/>
                <w:kern w:val="0"/>
                <w:sz w:val="18"/>
                <w:szCs w:val="18"/>
              </w:rPr>
              <w:t>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处末端试水装置测试，查看自动喷水灭火系统水压是否达标，远程起泵功能是否完好。随机抽取</w:t>
            </w:r>
            <w:r>
              <w:rPr>
                <w:rFonts w:ascii="宋体" w:hAnsi="宋体" w:cs="仿宋"/>
                <w:color w:val="000000"/>
                <w:kern w:val="0"/>
                <w:sz w:val="18"/>
                <w:szCs w:val="18"/>
              </w:rPr>
              <w:t>1</w:t>
            </w:r>
            <w:r>
              <w:rPr>
                <w:rFonts w:hint="eastAsia" w:ascii="宋体" w:hAnsi="宋体" w:cs="仿宋"/>
                <w:color w:val="000000"/>
                <w:kern w:val="0"/>
                <w:sz w:val="18"/>
                <w:szCs w:val="18"/>
              </w:rPr>
              <w:t>个楼层，核查管网、喷头布置是否符合规范要求。随机测试</w:t>
            </w:r>
            <w:r>
              <w:rPr>
                <w:rFonts w:ascii="宋体" w:hAnsi="宋体" w:cs="仿宋"/>
                <w:color w:val="000000"/>
                <w:kern w:val="0"/>
                <w:sz w:val="18"/>
                <w:szCs w:val="18"/>
              </w:rPr>
              <w:t>1</w:t>
            </w:r>
            <w:r>
              <w:rPr>
                <w:rFonts w:hint="eastAsia" w:ascii="宋体" w:hAnsi="宋体" w:cs="仿宋"/>
                <w:color w:val="000000"/>
                <w:kern w:val="0"/>
                <w:sz w:val="18"/>
                <w:szCs w:val="18"/>
              </w:rPr>
              <w:t>组湿式报警阀，查看压力开关、水力警铃是否保持完好。</w:t>
            </w:r>
          </w:p>
          <w:p w14:paraId="7BEC22D8">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14:paraId="029C65F5">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查看高位水箱和消防水池，查看水位是否充足，溢水管、止回阀设置是否符合消防技术规范要求。</w:t>
            </w:r>
          </w:p>
          <w:p w14:paraId="43B16F4E">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分地上、地下楼层，各随机抽取测试</w:t>
            </w:r>
            <w:r>
              <w:rPr>
                <w:rFonts w:ascii="宋体" w:hAnsi="宋体" w:cs="仿宋"/>
                <w:color w:val="000000"/>
                <w:kern w:val="0"/>
                <w:sz w:val="18"/>
                <w:szCs w:val="18"/>
              </w:rPr>
              <w:t>2</w:t>
            </w:r>
            <w:r>
              <w:rPr>
                <w:rFonts w:hint="eastAsia" w:ascii="宋体" w:hAnsi="宋体" w:cs="仿宋"/>
                <w:color w:val="000000"/>
                <w:kern w:val="0"/>
                <w:sz w:val="18"/>
                <w:szCs w:val="18"/>
              </w:rPr>
              <w:t>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14:paraId="08055708">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分地上、地下楼层，各随机抽取</w:t>
            </w:r>
            <w:r>
              <w:rPr>
                <w:rFonts w:ascii="宋体" w:hAnsi="宋体" w:cs="仿宋"/>
                <w:color w:val="000000"/>
                <w:kern w:val="0"/>
                <w:sz w:val="18"/>
                <w:szCs w:val="18"/>
              </w:rPr>
              <w:t>2</w:t>
            </w:r>
            <w:r>
              <w:rPr>
                <w:rFonts w:hint="eastAsia" w:ascii="宋体" w:hAnsi="宋体" w:cs="仿宋"/>
                <w:color w:val="000000"/>
                <w:kern w:val="0"/>
                <w:sz w:val="18"/>
                <w:szCs w:val="18"/>
              </w:rPr>
              <w:t>个火灾报警探测器，查看设置位置、保护范围设置及探测形式是否符合消防技术规范要求，系统元件是否完好有效，测试系统联动功能是否完好。</w:t>
            </w:r>
          </w:p>
          <w:p w14:paraId="5A3A108B">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随机抽取</w:t>
            </w:r>
            <w:r>
              <w:rPr>
                <w:rFonts w:ascii="宋体" w:hAnsi="宋体" w:cs="仿宋"/>
                <w:color w:val="000000"/>
                <w:kern w:val="0"/>
                <w:sz w:val="18"/>
                <w:szCs w:val="18"/>
              </w:rPr>
              <w:t>1</w:t>
            </w:r>
            <w:r>
              <w:rPr>
                <w:rFonts w:hint="eastAsia" w:ascii="宋体" w:hAnsi="宋体" w:cs="仿宋"/>
                <w:color w:val="000000"/>
                <w:kern w:val="0"/>
                <w:sz w:val="18"/>
                <w:szCs w:val="18"/>
              </w:rPr>
              <w:t>处气体灭火系统及其他灭火系统，查看系统设置是否符合消防技术规范要求，测试系统功能是否保持完好有效。</w:t>
            </w:r>
          </w:p>
          <w:p w14:paraId="68554CC3">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9.</w:t>
            </w:r>
            <w:r>
              <w:rPr>
                <w:rFonts w:hint="eastAsia" w:ascii="宋体" w:hAnsi="宋体" w:cs="仿宋"/>
                <w:color w:val="000000"/>
                <w:kern w:val="0"/>
                <w:sz w:val="18"/>
                <w:szCs w:val="18"/>
              </w:rPr>
              <w:t>查看发电机房、专变电房，核查消防用电负荷是否符合消防技术规范要求，自动切换功能是否保持完好有效。</w:t>
            </w:r>
          </w:p>
          <w:p w14:paraId="3CDB8502">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核查消防电梯是否按要求实施维修保养，并结合火灾自动报警系统测试，查看消防电梯功能是否完好有效。</w:t>
            </w:r>
          </w:p>
          <w:p w14:paraId="0185FCF7">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11. </w:t>
            </w: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个灭火器、</w:t>
            </w:r>
            <w:r>
              <w:rPr>
                <w:rFonts w:ascii="宋体" w:hAnsi="宋体" w:cs="仿宋"/>
                <w:color w:val="000000"/>
                <w:kern w:val="0"/>
                <w:sz w:val="18"/>
                <w:szCs w:val="18"/>
              </w:rPr>
              <w:t>2</w:t>
            </w:r>
            <w:r>
              <w:rPr>
                <w:rFonts w:hint="eastAsia" w:ascii="宋体" w:hAnsi="宋体" w:cs="仿宋"/>
                <w:color w:val="000000"/>
                <w:kern w:val="0"/>
                <w:sz w:val="18"/>
                <w:szCs w:val="18"/>
              </w:rPr>
              <w:t>个消防应急照明灯、</w:t>
            </w:r>
            <w:r>
              <w:rPr>
                <w:rFonts w:ascii="宋体" w:hAnsi="宋体" w:cs="仿宋"/>
                <w:color w:val="000000"/>
                <w:kern w:val="0"/>
                <w:sz w:val="18"/>
                <w:szCs w:val="18"/>
              </w:rPr>
              <w:t>2</w:t>
            </w:r>
            <w:r>
              <w:rPr>
                <w:rFonts w:hint="eastAsia" w:ascii="宋体" w:hAnsi="宋体" w:cs="仿宋"/>
                <w:color w:val="000000"/>
                <w:kern w:val="0"/>
                <w:sz w:val="18"/>
                <w:szCs w:val="18"/>
              </w:rPr>
              <w:t>个应急疏散标志灯、</w:t>
            </w:r>
            <w:r>
              <w:rPr>
                <w:rFonts w:ascii="宋体" w:hAnsi="宋体" w:cs="仿宋"/>
                <w:color w:val="000000"/>
                <w:kern w:val="0"/>
                <w:sz w:val="18"/>
                <w:szCs w:val="18"/>
              </w:rPr>
              <w:t>2</w:t>
            </w:r>
            <w:r>
              <w:rPr>
                <w:rFonts w:hint="eastAsia" w:ascii="宋体" w:hAnsi="宋体" w:cs="仿宋"/>
                <w:color w:val="000000"/>
                <w:kern w:val="0"/>
                <w:sz w:val="18"/>
                <w:szCs w:val="18"/>
              </w:rPr>
              <w:t>樘防火门、</w:t>
            </w:r>
            <w:r>
              <w:rPr>
                <w:rFonts w:ascii="宋体" w:hAnsi="宋体" w:cs="仿宋"/>
                <w:color w:val="000000"/>
                <w:kern w:val="0"/>
                <w:sz w:val="18"/>
                <w:szCs w:val="18"/>
              </w:rPr>
              <w:t>2</w:t>
            </w:r>
            <w:r>
              <w:rPr>
                <w:rFonts w:hint="eastAsia" w:ascii="宋体" w:hAnsi="宋体" w:cs="仿宋"/>
                <w:color w:val="000000"/>
                <w:kern w:val="0"/>
                <w:sz w:val="18"/>
                <w:szCs w:val="18"/>
              </w:rPr>
              <w:t>个防火卷帘，核查设置位置、型号及距离是否符合消防技术规范要求，是否保持完好有效。</w:t>
            </w:r>
          </w:p>
        </w:tc>
      </w:tr>
      <w:tr w14:paraId="313C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14:paraId="7846E5F8">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14:paraId="37864045">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723723F1">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消防安全教育培训情况</w:t>
            </w:r>
          </w:p>
        </w:tc>
        <w:tc>
          <w:tcPr>
            <w:tcW w:w="1382" w:type="dxa"/>
            <w:noWrap w:val="0"/>
            <w:tcMar>
              <w:top w:w="12" w:type="dxa"/>
              <w:left w:w="12" w:type="dxa"/>
              <w:right w:w="12" w:type="dxa"/>
            </w:tcMar>
            <w:vAlign w:val="center"/>
          </w:tcPr>
          <w:p w14:paraId="4900180B">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检查消防安全培训记录，查询社会消防安全管理系统单位监管模块数据，实地抽查</w:t>
            </w:r>
          </w:p>
        </w:tc>
        <w:tc>
          <w:tcPr>
            <w:tcW w:w="2557" w:type="dxa"/>
            <w:noWrap w:val="0"/>
            <w:tcMar>
              <w:top w:w="12" w:type="dxa"/>
              <w:left w:w="12" w:type="dxa"/>
              <w:right w:w="12" w:type="dxa"/>
            </w:tcMar>
            <w:vAlign w:val="center"/>
          </w:tcPr>
          <w:p w14:paraId="41E5A4A5">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45A506AC">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名入职一年以上员工，核实是否对每名员工每年进行一次消防安全培训，公众聚集场所是否对员工每半年进行一次消防安全培训。</w:t>
            </w:r>
          </w:p>
          <w:p w14:paraId="4ECBB3B7">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名新入职员工，核实是否组织新上岗和进入新岗位的员工进行上岗前的消防安全培训。（如无新入职员工，可不查）</w:t>
            </w:r>
          </w:p>
          <w:p w14:paraId="1AE60609">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核实消防安全责任人、消防安全管理人、专、兼职消防管理人员等是否接受消防安全专门培训。</w:t>
            </w:r>
          </w:p>
          <w:p w14:paraId="3C53DB43">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14:paraId="7E5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751" w:type="dxa"/>
            <w:noWrap w:val="0"/>
            <w:tcMar>
              <w:top w:w="12" w:type="dxa"/>
              <w:left w:w="12" w:type="dxa"/>
              <w:right w:w="12" w:type="dxa"/>
            </w:tcMar>
            <w:vAlign w:val="center"/>
          </w:tcPr>
          <w:p w14:paraId="43E2BCD1">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13</w:t>
            </w:r>
          </w:p>
        </w:tc>
        <w:tc>
          <w:tcPr>
            <w:tcW w:w="1099" w:type="dxa"/>
            <w:vMerge w:val="continue"/>
            <w:noWrap w:val="0"/>
            <w:tcMar>
              <w:top w:w="12" w:type="dxa"/>
              <w:left w:w="12" w:type="dxa"/>
              <w:right w:w="12" w:type="dxa"/>
            </w:tcMar>
            <w:vAlign w:val="center"/>
          </w:tcPr>
          <w:p w14:paraId="61F7DC2C">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1885D1C2">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消防组织建设情况</w:t>
            </w:r>
          </w:p>
        </w:tc>
        <w:tc>
          <w:tcPr>
            <w:tcW w:w="1382" w:type="dxa"/>
            <w:noWrap w:val="0"/>
            <w:tcMar>
              <w:top w:w="12" w:type="dxa"/>
              <w:left w:w="12" w:type="dxa"/>
              <w:right w:w="12" w:type="dxa"/>
            </w:tcMar>
            <w:vAlign w:val="center"/>
          </w:tcPr>
          <w:p w14:paraId="1EE3C615">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14:paraId="38173E98">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07BD9010">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是否按规定建设单位专职消防队；</w:t>
            </w:r>
          </w:p>
          <w:p w14:paraId="2A1AC348">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是否按标准建设单位微型消防站和灭火救援工艺处置队；</w:t>
            </w:r>
          </w:p>
          <w:p w14:paraId="0088F435">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是否配齐人员和器材装备，器材装备是否保持完好；</w:t>
            </w:r>
          </w:p>
          <w:p w14:paraId="1891939C">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抽查</w:t>
            </w:r>
            <w:r>
              <w:rPr>
                <w:rFonts w:ascii="宋体" w:hAnsi="宋体" w:cs="仿宋"/>
                <w:color w:val="000000"/>
                <w:kern w:val="0"/>
                <w:sz w:val="18"/>
                <w:szCs w:val="18"/>
              </w:rPr>
              <w:t>2</w:t>
            </w:r>
            <w:r>
              <w:rPr>
                <w:rFonts w:hint="eastAsia" w:ascii="宋体" w:hAnsi="宋体" w:cs="仿宋"/>
                <w:color w:val="000000"/>
                <w:kern w:val="0"/>
                <w:sz w:val="18"/>
                <w:szCs w:val="18"/>
              </w:rPr>
              <w:t>名专兼职工作人员，检验其是否掌握预防和扑救火灾的能力。</w:t>
            </w:r>
          </w:p>
        </w:tc>
      </w:tr>
      <w:tr w14:paraId="6530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5D0193A3">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14</w:t>
            </w:r>
          </w:p>
        </w:tc>
        <w:tc>
          <w:tcPr>
            <w:tcW w:w="1099" w:type="dxa"/>
            <w:vMerge w:val="continue"/>
            <w:noWrap w:val="0"/>
            <w:tcMar>
              <w:top w:w="12" w:type="dxa"/>
              <w:left w:w="12" w:type="dxa"/>
              <w:right w:w="12" w:type="dxa"/>
            </w:tcMar>
            <w:vAlign w:val="center"/>
          </w:tcPr>
          <w:p w14:paraId="6014820B">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76A16D93">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灭火和应急疏散准备情况</w:t>
            </w:r>
          </w:p>
        </w:tc>
        <w:tc>
          <w:tcPr>
            <w:tcW w:w="1382" w:type="dxa"/>
            <w:noWrap w:val="0"/>
            <w:tcMar>
              <w:top w:w="12" w:type="dxa"/>
              <w:left w:w="12" w:type="dxa"/>
              <w:right w:w="12" w:type="dxa"/>
            </w:tcMar>
            <w:vAlign w:val="center"/>
          </w:tcPr>
          <w:p w14:paraId="2A7ED5BC">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检查灭火和应急疏散预案及演练记录，查询社会消防安全管理系统单位监管模块数据，实地抽查</w:t>
            </w:r>
          </w:p>
        </w:tc>
        <w:tc>
          <w:tcPr>
            <w:tcW w:w="2557" w:type="dxa"/>
            <w:noWrap w:val="0"/>
            <w:tcMar>
              <w:top w:w="12" w:type="dxa"/>
              <w:left w:w="12" w:type="dxa"/>
              <w:right w:w="12" w:type="dxa"/>
            </w:tcMar>
            <w:vAlign w:val="center"/>
          </w:tcPr>
          <w:p w14:paraId="2F634B13">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4C99766E">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查看灭火和应急疏散预案制定是否科学，重点部位及火情设置是否符合单位实际情况。</w:t>
            </w:r>
          </w:p>
          <w:p w14:paraId="1629F562">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核对灭火和应急疏散演练频次是否符合要求。</w:t>
            </w:r>
          </w:p>
          <w:p w14:paraId="0B037881">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随机设置</w:t>
            </w:r>
            <w:r>
              <w:rPr>
                <w:rFonts w:ascii="宋体" w:hAnsi="宋体" w:cs="仿宋"/>
                <w:color w:val="000000"/>
                <w:kern w:val="0"/>
                <w:sz w:val="18"/>
                <w:szCs w:val="18"/>
              </w:rPr>
              <w:t>1</w:t>
            </w:r>
            <w:r>
              <w:rPr>
                <w:rFonts w:hint="eastAsia" w:ascii="宋体" w:hAnsi="宋体" w:cs="仿宋"/>
                <w:color w:val="000000"/>
                <w:kern w:val="0"/>
                <w:sz w:val="18"/>
                <w:szCs w:val="18"/>
              </w:rPr>
              <w:t>处突发火情，测试专职消防队、微型消防站和灭火救援工艺处置队“</w:t>
            </w:r>
            <w:r>
              <w:rPr>
                <w:rFonts w:ascii="宋体" w:hAnsi="宋体" w:cs="仿宋"/>
                <w:color w:val="000000"/>
                <w:kern w:val="0"/>
                <w:sz w:val="18"/>
                <w:szCs w:val="18"/>
              </w:rPr>
              <w:t>1.3.5.10</w:t>
            </w:r>
            <w:r>
              <w:rPr>
                <w:rFonts w:hint="eastAsia" w:ascii="宋体" w:hAnsi="宋体" w:cs="仿宋"/>
                <w:color w:val="000000"/>
                <w:kern w:val="0"/>
                <w:sz w:val="18"/>
                <w:szCs w:val="18"/>
              </w:rPr>
              <w:t>”灭火救援实战能力。</w:t>
            </w:r>
          </w:p>
        </w:tc>
      </w:tr>
      <w:tr w14:paraId="4361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597D9BB4">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14:paraId="259CD96F">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14:paraId="0DD70479">
            <w:pPr>
              <w:widowControl/>
              <w:jc w:val="center"/>
              <w:textAlignment w:val="top"/>
              <w:rPr>
                <w:rFonts w:hint="eastAsia" w:ascii="宋体" w:hAnsi="宋体" w:cs="仿宋"/>
                <w:b/>
                <w:bCs/>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14:paraId="4E6B344A">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14:paraId="77B1AF13">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14:paraId="06E20E63">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抽查内容及要求</w:t>
            </w:r>
          </w:p>
        </w:tc>
      </w:tr>
      <w:tr w14:paraId="1C9B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1576D078">
            <w:pPr>
              <w:widowControl/>
              <w:spacing w:line="280" w:lineRule="exact"/>
              <w:jc w:val="center"/>
              <w:textAlignment w:val="top"/>
              <w:rPr>
                <w:rFonts w:ascii="宋体" w:hAnsi="宋体" w:eastAsia="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14:paraId="0B0744AA">
            <w:pPr>
              <w:spacing w:line="280" w:lineRule="exact"/>
              <w:jc w:val="center"/>
              <w:textAlignment w:val="top"/>
              <w:rPr>
                <w:rFonts w:hint="eastAsia" w:ascii="宋体" w:eastAsia="宋体" w:cs="仿宋"/>
                <w:kern w:val="0"/>
                <w:sz w:val="18"/>
                <w:szCs w:val="18"/>
              </w:rPr>
            </w:pPr>
            <w:r>
              <w:rPr>
                <w:rFonts w:hint="eastAsia" w:ascii="宋体" w:cs="仿宋"/>
                <w:kern w:val="0"/>
                <w:sz w:val="18"/>
                <w:szCs w:val="18"/>
              </w:rPr>
              <w:t>一般单位</w:t>
            </w:r>
          </w:p>
        </w:tc>
        <w:tc>
          <w:tcPr>
            <w:tcW w:w="1211" w:type="dxa"/>
            <w:noWrap w:val="0"/>
            <w:tcMar>
              <w:top w:w="12" w:type="dxa"/>
              <w:left w:w="12" w:type="dxa"/>
              <w:right w:w="12" w:type="dxa"/>
            </w:tcMar>
            <w:vAlign w:val="center"/>
          </w:tcPr>
          <w:p w14:paraId="4147EAFE">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消防安全责任人履责情况</w:t>
            </w:r>
          </w:p>
        </w:tc>
        <w:tc>
          <w:tcPr>
            <w:tcW w:w="1382" w:type="dxa"/>
            <w:noWrap w:val="0"/>
            <w:tcMar>
              <w:top w:w="12" w:type="dxa"/>
              <w:left w:w="12" w:type="dxa"/>
              <w:right w:w="12" w:type="dxa"/>
            </w:tcMar>
            <w:vAlign w:val="center"/>
          </w:tcPr>
          <w:p w14:paraId="73EF55E9">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询问单位消防安全责任人，检查消防档案</w:t>
            </w:r>
          </w:p>
        </w:tc>
        <w:tc>
          <w:tcPr>
            <w:tcW w:w="2557" w:type="dxa"/>
            <w:noWrap w:val="0"/>
            <w:tcMar>
              <w:top w:w="12" w:type="dxa"/>
              <w:left w:w="12" w:type="dxa"/>
              <w:right w:w="12" w:type="dxa"/>
            </w:tcMar>
            <w:vAlign w:val="center"/>
          </w:tcPr>
          <w:p w14:paraId="7EF66516">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14:paraId="1275A718">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14:paraId="7C7E70CB">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3.《机关、团体、企业、事业单位消防安全管理规定》（公安部令第61号）</w:t>
            </w:r>
          </w:p>
          <w:p w14:paraId="09334177">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4.现行消防技术规范标准</w:t>
            </w:r>
          </w:p>
        </w:tc>
        <w:tc>
          <w:tcPr>
            <w:tcW w:w="7931" w:type="dxa"/>
            <w:noWrap w:val="0"/>
            <w:tcMar>
              <w:top w:w="12" w:type="dxa"/>
              <w:left w:w="12" w:type="dxa"/>
              <w:right w:w="12" w:type="dxa"/>
            </w:tcMar>
            <w:vAlign w:val="center"/>
          </w:tcPr>
          <w:p w14:paraId="394B12FE">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是否掌握本单位的消防安全情况。</w:t>
            </w:r>
          </w:p>
          <w:p w14:paraId="4EB918F6">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是否清楚掌握年度消防工作计划基本内容。</w:t>
            </w:r>
          </w:p>
          <w:p w14:paraId="3139E601">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核查单位年度预算及既有单据，印证是否为本单位的消防安全提供必要的经费和组织保障。</w:t>
            </w:r>
          </w:p>
          <w:p w14:paraId="390F9E27">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是否逐级签订消防安全责任书。</w:t>
            </w:r>
          </w:p>
          <w:p w14:paraId="78F737F2">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是否掌握消防安全制度和保障消防安全的操作规程基本内容。</w:t>
            </w:r>
          </w:p>
          <w:p w14:paraId="6BA60AB7">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结合实地抽查，印证是否组织防火检查，督促落实火灾隐患整改。</w:t>
            </w:r>
          </w:p>
          <w:p w14:paraId="7E0020D6">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结合实地抽查，印证是否根据消防法规的规定建立消防队伍。</w:t>
            </w:r>
          </w:p>
          <w:p w14:paraId="6744EB9F">
            <w:pPr>
              <w:widowControl/>
              <w:numPr>
                <w:ilvl w:val="0"/>
                <w:numId w:val="7"/>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结合实地抽查，印证是否组织制定符合本单位实际的灭火和应急疏散预案，并实施演练。</w:t>
            </w:r>
          </w:p>
        </w:tc>
      </w:tr>
      <w:tr w14:paraId="387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4D194131">
            <w:pPr>
              <w:widowControl/>
              <w:spacing w:line="280" w:lineRule="exact"/>
              <w:jc w:val="center"/>
              <w:textAlignment w:val="top"/>
              <w:rPr>
                <w:rFonts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14:paraId="2A4E4B6C">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756EE68F">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消防安全管理人履责情况</w:t>
            </w:r>
          </w:p>
        </w:tc>
        <w:tc>
          <w:tcPr>
            <w:tcW w:w="1382" w:type="dxa"/>
            <w:noWrap w:val="0"/>
            <w:tcMar>
              <w:top w:w="12" w:type="dxa"/>
              <w:left w:w="12" w:type="dxa"/>
              <w:right w:w="12" w:type="dxa"/>
            </w:tcMar>
            <w:vAlign w:val="center"/>
          </w:tcPr>
          <w:p w14:paraId="410F9B47">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询问单位消防安全管理人，检查消防档案（如单位未确定消防安全管理人，则询问单位消防安全责任人）</w:t>
            </w:r>
          </w:p>
        </w:tc>
        <w:tc>
          <w:tcPr>
            <w:tcW w:w="2557" w:type="dxa"/>
            <w:noWrap w:val="0"/>
            <w:tcMar>
              <w:top w:w="12" w:type="dxa"/>
              <w:left w:w="12" w:type="dxa"/>
              <w:right w:w="12" w:type="dxa"/>
            </w:tcMar>
            <w:vAlign w:val="center"/>
          </w:tcPr>
          <w:p w14:paraId="66C1E418">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4B0D69FB">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是否熟练掌握年度消防工作计划。</w:t>
            </w:r>
          </w:p>
          <w:p w14:paraId="07C45953">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是否熟悉掌握消防安全制度和保障消防安全的操作规程内容，结合实地检查印证是否检查督促其落实。</w:t>
            </w:r>
          </w:p>
          <w:p w14:paraId="604F64A0">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是否熟悉掌握消防安全工作的资金投入和组织保障方案内容。</w:t>
            </w:r>
          </w:p>
          <w:p w14:paraId="054D440C">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结合实地抽查，印证是否组织实施防火检查和火灾隐患整改工作。</w:t>
            </w:r>
          </w:p>
          <w:p w14:paraId="71101C2F">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14:paraId="5CCACFAE">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结合实地抽查，印证是否落实消防队伍组织管理职责。</w:t>
            </w:r>
          </w:p>
          <w:p w14:paraId="7970CDB3">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14:paraId="3D8A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5D086572">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14:paraId="64C0AA12">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68858CAC">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消防资料台账建立情况</w:t>
            </w:r>
          </w:p>
        </w:tc>
        <w:tc>
          <w:tcPr>
            <w:tcW w:w="1382" w:type="dxa"/>
            <w:noWrap w:val="0"/>
            <w:tcMar>
              <w:top w:w="12" w:type="dxa"/>
              <w:left w:w="12" w:type="dxa"/>
              <w:right w:w="12" w:type="dxa"/>
            </w:tcMar>
            <w:vAlign w:val="center"/>
          </w:tcPr>
          <w:p w14:paraId="671530D7">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检查消防资料台账</w:t>
            </w:r>
          </w:p>
        </w:tc>
        <w:tc>
          <w:tcPr>
            <w:tcW w:w="2557" w:type="dxa"/>
            <w:noWrap w:val="0"/>
            <w:tcMar>
              <w:top w:w="12" w:type="dxa"/>
              <w:left w:w="12" w:type="dxa"/>
              <w:right w:w="12" w:type="dxa"/>
            </w:tcMar>
            <w:vAlign w:val="center"/>
          </w:tcPr>
          <w:p w14:paraId="1502808C">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100DEC79">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消防资料台账是否包括以下内容，并结合实地抽查印证是否符合实地情况：</w:t>
            </w:r>
          </w:p>
          <w:p w14:paraId="35E37E73">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（1）单位基本概况；</w:t>
            </w:r>
          </w:p>
          <w:p w14:paraId="2FB1DF94">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（2）消防救援机构填发的各种法律文书；</w:t>
            </w:r>
          </w:p>
          <w:p w14:paraId="00997829">
            <w:pPr>
              <w:widowControl/>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（3）消防工作有关的材料和记录。</w:t>
            </w:r>
          </w:p>
        </w:tc>
      </w:tr>
      <w:tr w14:paraId="5043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351ED878">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14:paraId="3B0DBE52">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12FE11AE">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行政审批办理情况</w:t>
            </w:r>
          </w:p>
        </w:tc>
        <w:tc>
          <w:tcPr>
            <w:tcW w:w="1382" w:type="dxa"/>
            <w:noWrap w:val="0"/>
            <w:tcMar>
              <w:top w:w="12" w:type="dxa"/>
              <w:left w:w="12" w:type="dxa"/>
              <w:right w:w="12" w:type="dxa"/>
            </w:tcMar>
            <w:vAlign w:val="center"/>
          </w:tcPr>
          <w:p w14:paraId="3A2522D4">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14:paraId="7582F0E2">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5155DD70">
            <w:pPr>
              <w:widowControl/>
              <w:numPr>
                <w:ilvl w:val="0"/>
                <w:numId w:val="9"/>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比对建筑内部场所台帐和实地抽查情况，查看是否存在未经公众聚集场所使用或开业前消防安全检查投入使用情况。</w:t>
            </w:r>
          </w:p>
        </w:tc>
      </w:tr>
      <w:tr w14:paraId="516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7D658E6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14:paraId="476E088A">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0B2F6E17">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防火巡查、检查落实情况</w:t>
            </w:r>
          </w:p>
        </w:tc>
        <w:tc>
          <w:tcPr>
            <w:tcW w:w="1382" w:type="dxa"/>
            <w:noWrap w:val="0"/>
            <w:tcMar>
              <w:top w:w="12" w:type="dxa"/>
              <w:left w:w="12" w:type="dxa"/>
              <w:right w:w="12" w:type="dxa"/>
            </w:tcMar>
            <w:vAlign w:val="center"/>
          </w:tcPr>
          <w:p w14:paraId="50CD9F1C">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检查防火检查、巡查记录，实地抽查</w:t>
            </w:r>
          </w:p>
        </w:tc>
        <w:tc>
          <w:tcPr>
            <w:tcW w:w="2557" w:type="dxa"/>
            <w:noWrap w:val="0"/>
            <w:tcMar>
              <w:top w:w="12" w:type="dxa"/>
              <w:left w:w="12" w:type="dxa"/>
              <w:right w:w="12" w:type="dxa"/>
            </w:tcMar>
            <w:vAlign w:val="center"/>
          </w:tcPr>
          <w:p w14:paraId="31C0B53D">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72CB75D6">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记录，核实机关、团体、事业单位是否每季度进行一次防火检查、其他单位是否每月进行一次防火检查，公众聚集场所营业期间是否落实每2小时开展一次防火巡查。抽取2处检查记录的问题，查看是否按程序整改完毕；抽取2处检查记录合格部位，查看是否存在火灾隐患。</w:t>
            </w:r>
          </w:p>
          <w:p w14:paraId="5FE3629E">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抽取3个防火分区，查看其防火分隔是否保持完好有效。</w:t>
            </w:r>
          </w:p>
          <w:p w14:paraId="1F70F22D">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检查消防车通道、消防车操作场地是否符合消防技术规范要求并保持完好。</w:t>
            </w:r>
          </w:p>
          <w:p w14:paraId="642EEDF0">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检查建筑防火间距是否被占用。</w:t>
            </w:r>
          </w:p>
          <w:p w14:paraId="04048488">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核查中庭是否存在违章占用现象，是否存在违章布置可燃易燃装饰物现象。</w:t>
            </w:r>
          </w:p>
          <w:p w14:paraId="164A1A57">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每一抽查楼层抽选不少于2个部位，核查内部装修材料是否符合消防技术规范要求。</w:t>
            </w:r>
          </w:p>
          <w:p w14:paraId="57A2A1CB">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14:paraId="2AB726D4">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14:paraId="5938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4DD7179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14:paraId="7829AD2B">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5C50762A">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消防（控制室）值班情况</w:t>
            </w:r>
          </w:p>
        </w:tc>
        <w:tc>
          <w:tcPr>
            <w:tcW w:w="1382" w:type="dxa"/>
            <w:noWrap w:val="0"/>
            <w:tcMar>
              <w:top w:w="12" w:type="dxa"/>
              <w:left w:w="12" w:type="dxa"/>
              <w:right w:w="12" w:type="dxa"/>
            </w:tcMar>
            <w:vAlign w:val="center"/>
          </w:tcPr>
          <w:p w14:paraId="2C5B2138">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2915166E">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5417FAEF">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14:paraId="7F467F35">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抽问值班人员是否具备实际操作能力。</w:t>
            </w:r>
          </w:p>
          <w:p w14:paraId="19C29759">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14:paraId="5BDDB305">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14:paraId="5CD5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42F27A0D">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14:paraId="2F0CD978">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1BA7DB70">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安全疏散设施管理</w:t>
            </w:r>
          </w:p>
        </w:tc>
        <w:tc>
          <w:tcPr>
            <w:tcW w:w="1382" w:type="dxa"/>
            <w:noWrap w:val="0"/>
            <w:tcMar>
              <w:top w:w="12" w:type="dxa"/>
              <w:left w:w="12" w:type="dxa"/>
              <w:right w:w="12" w:type="dxa"/>
            </w:tcMar>
            <w:vAlign w:val="center"/>
          </w:tcPr>
          <w:p w14:paraId="040D10B2">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6560709D">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097EC0E6">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查看疏散楼梯设置是否符合消防技术规范要求，是否保持畅通。</w:t>
            </w:r>
          </w:p>
          <w:p w14:paraId="43689132">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每一楼层抽取不少于2个安全出口，核查设置形式是否符合消防技术规范要求，是否保持畅通。</w:t>
            </w:r>
          </w:p>
          <w:p w14:paraId="69FE4F12">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逐个避难层核查是否存在违章占用现象。</w:t>
            </w:r>
          </w:p>
          <w:p w14:paraId="3B138491">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14:paraId="3198BB9B">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核查疏散走道设置是否符合规范要求，是否存在违章占用现象，是否违规采用易燃可燃装修材料。</w:t>
            </w:r>
          </w:p>
          <w:p w14:paraId="06B6F1ED">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核查外墙门窗是否违章设置防盗铁栅栏或户外广告牌等影响灭火救援和人员逃生设施。</w:t>
            </w:r>
          </w:p>
        </w:tc>
      </w:tr>
      <w:tr w14:paraId="7D58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278310DF">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14:paraId="1A1D420A">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0B7BF61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用火、用电安全管理</w:t>
            </w:r>
          </w:p>
        </w:tc>
        <w:tc>
          <w:tcPr>
            <w:tcW w:w="1382" w:type="dxa"/>
            <w:noWrap w:val="0"/>
            <w:tcMar>
              <w:top w:w="12" w:type="dxa"/>
              <w:left w:w="12" w:type="dxa"/>
              <w:right w:w="12" w:type="dxa"/>
            </w:tcMar>
            <w:vAlign w:val="center"/>
          </w:tcPr>
          <w:p w14:paraId="3131D075">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19BF9FF2">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3EB29EDD">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抽取2处内部装修施工部位，查看是否办理用火用电审批，现场是否实施全程看护并配置灭火器材。</w:t>
            </w:r>
          </w:p>
          <w:p w14:paraId="576EF037">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14:paraId="32D118F5">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每一抽查楼层抽取2个场所，查看电气线路敷设是否符合消防技术规范要求，是否存在超负荷用电现象。</w:t>
            </w:r>
          </w:p>
          <w:p w14:paraId="5F68466B">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随机抽取2个不同区域或楼层，各查看2处强弱电管井，查看防火封堵是否到位，管井设置是否符合消防技术规范要求。</w:t>
            </w:r>
          </w:p>
          <w:p w14:paraId="1A7F940A">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14:paraId="7CA7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71534666">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14:paraId="2C14FAD8">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2F5B69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消防设施、器材管理情况</w:t>
            </w:r>
          </w:p>
        </w:tc>
        <w:tc>
          <w:tcPr>
            <w:tcW w:w="1382" w:type="dxa"/>
            <w:noWrap w:val="0"/>
            <w:tcMar>
              <w:top w:w="12" w:type="dxa"/>
              <w:left w:w="12" w:type="dxa"/>
              <w:right w:w="12" w:type="dxa"/>
            </w:tcMar>
            <w:vAlign w:val="center"/>
          </w:tcPr>
          <w:p w14:paraId="08023F91">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78599F95">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6E751F41">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测试天面消火栓和水泵接合器，查看室内消火栓系统水压是否达标，远程起泵功能是否完好。逐一供水分区随机抽取2个室内消火栓，查看设施型号及设置距离是否符合消防技术规范要求，消火栓箱、水带接口、水枪、水带是否完好后效。</w:t>
            </w:r>
          </w:p>
          <w:p w14:paraId="38E67CF2">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一供水分区随机抽取2处末端试水装置测试，查看自动喷水灭火系统水压是否达标，远程起泵功能是否完好。随机抽取1个楼层，核查管网、喷头布置是否符合规范要求。随机测试1组湿式报警阀，查看压力开关、水力警铃是否保持完好。</w:t>
            </w:r>
          </w:p>
          <w:p w14:paraId="64C9F566">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14:paraId="6860C6A5">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查看高位水箱和消防水池，查看水位是否充足，溢水管、止回阀设置是否符合消防技术规范要求。</w:t>
            </w:r>
          </w:p>
          <w:p w14:paraId="238FECC6">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测试2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14:paraId="17DE13C3">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分地上、地下楼层，各随机抽取2个火灾报警探测器，查看设置位置、保护范围设置及探测形式是否符合消防技术规范要求，系统元件是否完好有效，测试系统联动功能是否完好。</w:t>
            </w:r>
          </w:p>
          <w:p w14:paraId="07287977">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随机抽取1处气体灭火系统及其他灭火系统，查看系统设置是否符合消防技术规范要求，测试系统功能是否保持完好有效。</w:t>
            </w:r>
          </w:p>
          <w:p w14:paraId="7F302B29">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查看发电机房、专变电房，核查消防用电负荷是否符合消防技术规范要求，自动切换功能是否保持完好有效。</w:t>
            </w:r>
          </w:p>
          <w:p w14:paraId="36193132">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核查消防电梯是否按要求实施维修保养，并结合火灾自动报警系统测试，查看消防电梯功能是否完好有效。</w:t>
            </w:r>
          </w:p>
          <w:p w14:paraId="117727A2">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随机抽取2个不同区域或楼层，各查看2个灭火器、2个消防应急照明灯、2个应急疏散标志灯、2樘防火门、2个防火卷帘，核查设置位置、型号及距离是否符合消防技术规范要求，是否保持完好有效。</w:t>
            </w:r>
          </w:p>
        </w:tc>
      </w:tr>
      <w:tr w14:paraId="01B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3AC8B51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14:paraId="5E5C615A">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976BF7A">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消防安全教育培训情况</w:t>
            </w:r>
          </w:p>
        </w:tc>
        <w:tc>
          <w:tcPr>
            <w:tcW w:w="1382" w:type="dxa"/>
            <w:noWrap w:val="0"/>
            <w:tcMar>
              <w:top w:w="12" w:type="dxa"/>
              <w:left w:w="12" w:type="dxa"/>
              <w:right w:w="12" w:type="dxa"/>
            </w:tcMar>
            <w:vAlign w:val="center"/>
          </w:tcPr>
          <w:p w14:paraId="78A4D5F6">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59417B8C">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626F1E9A">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从员工名录中抽查1名员工，核实是否对员工进行消防安全培训，公众聚集场所是否对员工每半年进行一次消防安全培训。</w:t>
            </w:r>
          </w:p>
          <w:p w14:paraId="1371AB35">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从员工名录中抽查1名新入职员工，核实是否组织新上岗和进入新岗位的员工进行上岗前的消防安全培训。（如无新入职员工，可不查）</w:t>
            </w:r>
          </w:p>
          <w:p w14:paraId="3AD10ED1">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核实消防安全责任人、消防安全管理人、专、兼职消防管理人员等是否接受消防安全专门培训。</w:t>
            </w:r>
          </w:p>
          <w:p w14:paraId="19C9FC29">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14:paraId="1E44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3C34B2E2">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14:paraId="262E0B5B">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645631B8">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消防组织建设情况</w:t>
            </w:r>
          </w:p>
        </w:tc>
        <w:tc>
          <w:tcPr>
            <w:tcW w:w="1382" w:type="dxa"/>
            <w:noWrap w:val="0"/>
            <w:tcMar>
              <w:top w:w="12" w:type="dxa"/>
              <w:left w:w="12" w:type="dxa"/>
              <w:right w:w="12" w:type="dxa"/>
            </w:tcMar>
            <w:vAlign w:val="center"/>
          </w:tcPr>
          <w:p w14:paraId="7D4222E8">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36526B61">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2B63B995">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是否按规定建设消防队伍；</w:t>
            </w:r>
          </w:p>
          <w:p w14:paraId="6526571A">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是否配齐人员和器材装备，器材装备是否保持完好；</w:t>
            </w:r>
          </w:p>
          <w:p w14:paraId="02E2C513">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抽查2名专兼职工作人员，检验其是否掌握预防和扑救火灾的能力。</w:t>
            </w:r>
          </w:p>
        </w:tc>
      </w:tr>
      <w:tr w14:paraId="694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70FC5CF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14:paraId="2D686CD9">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69E9F56D">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灭火和应急疏散准备情况</w:t>
            </w:r>
          </w:p>
        </w:tc>
        <w:tc>
          <w:tcPr>
            <w:tcW w:w="1382" w:type="dxa"/>
            <w:noWrap w:val="0"/>
            <w:tcMar>
              <w:top w:w="12" w:type="dxa"/>
              <w:left w:w="12" w:type="dxa"/>
              <w:right w:w="12" w:type="dxa"/>
            </w:tcMar>
            <w:vAlign w:val="center"/>
          </w:tcPr>
          <w:p w14:paraId="15A4CA85">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6D59C3C9">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27BBBC22">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查看灭火和应急疏散预案制定是否科学，重点部位及火情设置是否符合单位实际情况。</w:t>
            </w:r>
          </w:p>
          <w:p w14:paraId="66A16D56">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核对灭火和应急疏散演练频次是否符合要求。</w:t>
            </w:r>
          </w:p>
          <w:p w14:paraId="5B1A2AC2">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随机设置1处突发火情，测试消防队伍灭火救援实战能力。</w:t>
            </w:r>
          </w:p>
        </w:tc>
      </w:tr>
      <w:tr w14:paraId="0001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trPr>
        <w:tc>
          <w:tcPr>
            <w:tcW w:w="751" w:type="dxa"/>
            <w:noWrap w:val="0"/>
            <w:tcMar>
              <w:top w:w="12" w:type="dxa"/>
              <w:left w:w="12" w:type="dxa"/>
              <w:right w:w="12" w:type="dxa"/>
            </w:tcMar>
            <w:vAlign w:val="center"/>
          </w:tcPr>
          <w:p w14:paraId="42CBB6DB">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14:paraId="5DB21D4E">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40C73847">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14:paraId="2F5498DA">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14:paraId="1CD4154E">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14:paraId="63A98CE8">
            <w:pPr>
              <w:widowControl/>
              <w:spacing w:line="280" w:lineRule="exact"/>
              <w:textAlignment w:val="top"/>
              <w:rPr>
                <w:rFonts w:hint="eastAsia" w:ascii="宋体" w:hAnsi="宋体" w:cs="仿宋"/>
                <w:color w:val="000000"/>
                <w:kern w:val="0"/>
                <w:sz w:val="18"/>
                <w:szCs w:val="18"/>
              </w:rPr>
            </w:pPr>
          </w:p>
        </w:tc>
      </w:tr>
      <w:tr w14:paraId="0DB9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751" w:type="dxa"/>
            <w:noWrap w:val="0"/>
            <w:tcMar>
              <w:top w:w="12" w:type="dxa"/>
              <w:left w:w="12" w:type="dxa"/>
              <w:right w:w="12" w:type="dxa"/>
            </w:tcMar>
            <w:vAlign w:val="center"/>
          </w:tcPr>
          <w:p w14:paraId="116AF3CD">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14:paraId="1844DDA0">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14:paraId="2032B01D">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14:paraId="068978E5">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14:paraId="46B5806B">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14:paraId="57F29958">
            <w:pPr>
              <w:widowControl/>
              <w:spacing w:line="280" w:lineRule="exact"/>
              <w:textAlignment w:val="top"/>
              <w:rPr>
                <w:rFonts w:hint="eastAsia" w:ascii="宋体" w:hAnsi="宋体" w:cs="仿宋"/>
                <w:color w:val="000000"/>
                <w:kern w:val="0"/>
                <w:sz w:val="18"/>
                <w:szCs w:val="18"/>
              </w:rPr>
            </w:pPr>
          </w:p>
        </w:tc>
      </w:tr>
      <w:tr w14:paraId="6270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noWrap w:val="0"/>
            <w:tcMar>
              <w:top w:w="12" w:type="dxa"/>
              <w:left w:w="12" w:type="dxa"/>
              <w:right w:w="12" w:type="dxa"/>
            </w:tcMar>
            <w:vAlign w:val="center"/>
          </w:tcPr>
          <w:p w14:paraId="7FABAE42">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14:paraId="0D0C07E9">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14:paraId="060246A3">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14:paraId="0520F45A">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14:paraId="2574AF58">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14:paraId="07C1E5C5">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抽查内容及要求</w:t>
            </w:r>
          </w:p>
        </w:tc>
      </w:tr>
      <w:tr w14:paraId="6F1B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1282B98A">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14:paraId="30123B26">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三小场所</w:t>
            </w:r>
          </w:p>
        </w:tc>
        <w:tc>
          <w:tcPr>
            <w:tcW w:w="1211" w:type="dxa"/>
            <w:noWrap w:val="0"/>
            <w:tcMar>
              <w:top w:w="12" w:type="dxa"/>
              <w:left w:w="12" w:type="dxa"/>
              <w:right w:w="12" w:type="dxa"/>
            </w:tcMar>
            <w:vAlign w:val="center"/>
          </w:tcPr>
          <w:p w14:paraId="337D7F60">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经营者履责情况</w:t>
            </w:r>
          </w:p>
        </w:tc>
        <w:tc>
          <w:tcPr>
            <w:tcW w:w="1382" w:type="dxa"/>
            <w:noWrap w:val="0"/>
            <w:tcMar>
              <w:top w:w="12" w:type="dxa"/>
              <w:left w:w="12" w:type="dxa"/>
              <w:right w:w="12" w:type="dxa"/>
            </w:tcMar>
            <w:vAlign w:val="center"/>
          </w:tcPr>
          <w:p w14:paraId="7041467B">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询问单位消防安全责任人，检查消防相关资料</w:t>
            </w:r>
          </w:p>
        </w:tc>
        <w:tc>
          <w:tcPr>
            <w:tcW w:w="2557" w:type="dxa"/>
            <w:noWrap w:val="0"/>
            <w:tcMar>
              <w:top w:w="12" w:type="dxa"/>
              <w:left w:w="12" w:type="dxa"/>
              <w:right w:w="12" w:type="dxa"/>
            </w:tcMar>
            <w:vAlign w:val="center"/>
          </w:tcPr>
          <w:p w14:paraId="78D29574">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14:paraId="5E245EE6">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14:paraId="6B48CB9E">
            <w:pPr>
              <w:widowControl/>
              <w:spacing w:line="280" w:lineRule="exact"/>
              <w:jc w:val="left"/>
              <w:textAlignment w:val="top"/>
              <w:rPr>
                <w:rFonts w:hint="eastAsia" w:ascii="宋体" w:hAnsi="宋体" w:cs="仿宋"/>
                <w:b/>
                <w:bCs/>
                <w:color w:val="000000"/>
                <w:kern w:val="0"/>
                <w:sz w:val="24"/>
              </w:rPr>
            </w:pPr>
            <w:r>
              <w:rPr>
                <w:rFonts w:hint="eastAsia" w:ascii="宋体" w:hAnsi="宋体" w:cs="仿宋"/>
                <w:color w:val="000000"/>
                <w:kern w:val="0"/>
                <w:sz w:val="18"/>
                <w:szCs w:val="18"/>
              </w:rPr>
              <w:t>3.《小档口、小作坊、小娱乐场所消防安全整治技术要求》（DB44/T 1591-2015</w:t>
            </w:r>
            <w:r>
              <w:rPr>
                <w:rFonts w:ascii="宋体" w:hAnsi="宋体" w:cs="仿宋"/>
                <w:color w:val="000000"/>
                <w:kern w:val="0"/>
                <w:sz w:val="18"/>
                <w:szCs w:val="18"/>
              </w:rPr>
              <w:t>）</w:t>
            </w:r>
          </w:p>
        </w:tc>
        <w:tc>
          <w:tcPr>
            <w:tcW w:w="7931" w:type="dxa"/>
            <w:noWrap w:val="0"/>
            <w:tcMar>
              <w:top w:w="12" w:type="dxa"/>
              <w:left w:w="12" w:type="dxa"/>
              <w:right w:w="12" w:type="dxa"/>
            </w:tcMar>
            <w:vAlign w:val="center"/>
          </w:tcPr>
          <w:p w14:paraId="05361D55">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1.是否签署防火自律公约。</w:t>
            </w:r>
          </w:p>
          <w:p w14:paraId="1E132900">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2.结合实地抽查，印证是否每日开展防火检查。</w:t>
            </w:r>
          </w:p>
          <w:p w14:paraId="6A21580C">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3.结合实地抽查，印证是否组织员工开展消防安全教育和培训。</w:t>
            </w:r>
          </w:p>
          <w:p w14:paraId="26333F80">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4.结合实地抽查，印证是否对消防设施、器材进行维护保养。</w:t>
            </w:r>
          </w:p>
        </w:tc>
      </w:tr>
      <w:tr w14:paraId="0228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751" w:type="dxa"/>
            <w:noWrap w:val="0"/>
            <w:tcMar>
              <w:top w:w="12" w:type="dxa"/>
              <w:left w:w="12" w:type="dxa"/>
              <w:right w:w="12" w:type="dxa"/>
            </w:tcMar>
            <w:vAlign w:val="center"/>
          </w:tcPr>
          <w:p w14:paraId="3006AC32">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14:paraId="52AFA687">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14:paraId="1FA93720">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所在建筑情况</w:t>
            </w:r>
          </w:p>
        </w:tc>
        <w:tc>
          <w:tcPr>
            <w:tcW w:w="1382" w:type="dxa"/>
            <w:noWrap w:val="0"/>
            <w:tcMar>
              <w:top w:w="12" w:type="dxa"/>
              <w:left w:w="12" w:type="dxa"/>
              <w:right w:w="12" w:type="dxa"/>
            </w:tcMar>
            <w:vAlign w:val="center"/>
          </w:tcPr>
          <w:p w14:paraId="244A2B5C">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24406A8D">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7281F9A6">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1.是否设置在甲、乙类火灾危险性的生产、储存、经营的建筑或地下、半地下建筑。</w:t>
            </w:r>
          </w:p>
          <w:p w14:paraId="7EB080FD">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2.检查建筑层数、耐火等级、防火间距是否满足标准要求。</w:t>
            </w:r>
          </w:p>
          <w:p w14:paraId="6F1DC3D4">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3.检查室外广告牌、遮阳棚是否满足标准要求。</w:t>
            </w:r>
          </w:p>
        </w:tc>
      </w:tr>
      <w:tr w14:paraId="73E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3D725783">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14:paraId="1B50DB53">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14:paraId="7CF41FE5">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防火分隔和安全疏散设置情况</w:t>
            </w:r>
          </w:p>
        </w:tc>
        <w:tc>
          <w:tcPr>
            <w:tcW w:w="1382" w:type="dxa"/>
            <w:noWrap w:val="0"/>
            <w:tcMar>
              <w:top w:w="12" w:type="dxa"/>
              <w:left w:w="12" w:type="dxa"/>
              <w:right w:w="12" w:type="dxa"/>
            </w:tcMar>
            <w:vAlign w:val="center"/>
          </w:tcPr>
          <w:p w14:paraId="542038AC">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50A9C538">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0A19FD60">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1.设置住宿场所或值班室的，防火分隔和安全疏散是否满足标准要求；</w:t>
            </w:r>
          </w:p>
          <w:p w14:paraId="2ABD78F9">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2.电梯井、管道井是否分隔到位；</w:t>
            </w:r>
          </w:p>
          <w:p w14:paraId="5274C8D0">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3.设置金属栅栏或防盗网的是否开启紧急逃生口，是否设置逃生缓降器、消防逃生梯等辅助疏散逃生设施</w:t>
            </w:r>
          </w:p>
          <w:p w14:paraId="6E44C194">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4.检查所有疏散楼梯和疏散门是否满足标准要求。</w:t>
            </w:r>
          </w:p>
        </w:tc>
      </w:tr>
      <w:tr w14:paraId="0B2F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14:paraId="09295100">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14:paraId="6FF29DA2">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14:paraId="7BB813BA">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火灾报警设备和灭火设施设情况</w:t>
            </w:r>
          </w:p>
        </w:tc>
        <w:tc>
          <w:tcPr>
            <w:tcW w:w="1382" w:type="dxa"/>
            <w:noWrap w:val="0"/>
            <w:tcMar>
              <w:top w:w="12" w:type="dxa"/>
              <w:left w:w="12" w:type="dxa"/>
              <w:right w:w="12" w:type="dxa"/>
            </w:tcMar>
            <w:vAlign w:val="center"/>
          </w:tcPr>
          <w:p w14:paraId="6366EB17">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781EDE98">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596ABAF0">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1.设置值班室、住宿场所以及其它建筑面积超过20m2的“三小”场所是否设置独立式感烟火灾探测报警器</w:t>
            </w:r>
          </w:p>
          <w:p w14:paraId="10CC5F0D">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2.同一建筑物内设置住宿场所的制衣制鞋电子玩具等小作坊、汽车摩托车修理店、小娱乐场所是否设置简易自动喷水灭火系和配备消防卷盘或简易消防水龙。</w:t>
            </w:r>
          </w:p>
          <w:p w14:paraId="625DA4E1">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3.是否按标准要求配置灭火器、消防应急照明。</w:t>
            </w:r>
          </w:p>
        </w:tc>
      </w:tr>
      <w:tr w14:paraId="7E63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51" w:type="dxa"/>
            <w:noWrap w:val="0"/>
            <w:tcMar>
              <w:top w:w="12" w:type="dxa"/>
              <w:left w:w="12" w:type="dxa"/>
              <w:right w:w="12" w:type="dxa"/>
            </w:tcMar>
            <w:vAlign w:val="center"/>
          </w:tcPr>
          <w:p w14:paraId="04B1180D">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14:paraId="0BD6EC9A">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14:paraId="49DAE0B4">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火灾危险源控制情况</w:t>
            </w:r>
          </w:p>
        </w:tc>
        <w:tc>
          <w:tcPr>
            <w:tcW w:w="1382" w:type="dxa"/>
            <w:noWrap w:val="0"/>
            <w:tcMar>
              <w:top w:w="12" w:type="dxa"/>
              <w:left w:w="12" w:type="dxa"/>
              <w:right w:w="12" w:type="dxa"/>
            </w:tcMar>
            <w:vAlign w:val="center"/>
          </w:tcPr>
          <w:p w14:paraId="2704A80E">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14:paraId="64DDE36D">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14:paraId="15B1AC62">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1.是否存放使用火灾危险性为甲、乙类物品及火灾危险性为丙类的液体。</w:t>
            </w:r>
          </w:p>
          <w:p w14:paraId="514536AC">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2.厨房、浴室存放装载量为15kg的气瓶是否超过2个，厨房、浴室是否采取防火分隔措施，并设置自然排风窗。</w:t>
            </w:r>
          </w:p>
          <w:p w14:paraId="6CD15B8A">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3.检查吊顶、墙面及其龙骨是否采用不燃、难燃材料装修。</w:t>
            </w:r>
          </w:p>
          <w:p w14:paraId="21BC713C">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4.检查配电线路敷设方式是否按照GB 50016执行。</w:t>
            </w:r>
          </w:p>
          <w:p w14:paraId="53867219">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5.检查电器设备使用管理是否符合标准要求。</w:t>
            </w:r>
          </w:p>
          <w:p w14:paraId="49484ADF">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6.电动车充电停放是否符合标准要求。</w:t>
            </w:r>
          </w:p>
          <w:p w14:paraId="060DDDB6">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7.是否安装防火型漏电开关。</w:t>
            </w:r>
          </w:p>
        </w:tc>
      </w:tr>
    </w:tbl>
    <w:p w14:paraId="5DD939AA"/>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00000003"/>
    <w:multiLevelType w:val="singleLevel"/>
    <w:tmpl w:val="00000003"/>
    <w:lvl w:ilvl="0" w:tentative="0">
      <w:start w:val="1"/>
      <w:numFmt w:val="decimal"/>
      <w:suff w:val="nothing"/>
      <w:lvlText w:val="%1."/>
      <w:lvlJc w:val="left"/>
      <w:rPr>
        <w:rFonts w:cs="Times New Roman"/>
      </w:rPr>
    </w:lvl>
  </w:abstractNum>
  <w:abstractNum w:abstractNumId="3">
    <w:nsid w:val="00000004"/>
    <w:multiLevelType w:val="singleLevel"/>
    <w:tmpl w:val="00000004"/>
    <w:lvl w:ilvl="0" w:tentative="0">
      <w:start w:val="1"/>
      <w:numFmt w:val="decimal"/>
      <w:suff w:val="nothing"/>
      <w:lvlText w:val="%1."/>
      <w:lvlJc w:val="left"/>
      <w:rPr>
        <w:rFonts w:cs="Times New Roman"/>
      </w:rPr>
    </w:lvl>
  </w:abstractNum>
  <w:abstractNum w:abstractNumId="4">
    <w:nsid w:val="00000005"/>
    <w:multiLevelType w:val="singleLevel"/>
    <w:tmpl w:val="00000005"/>
    <w:lvl w:ilvl="0" w:tentative="0">
      <w:start w:val="1"/>
      <w:numFmt w:val="decimal"/>
      <w:suff w:val="nothing"/>
      <w:lvlText w:val="%1."/>
      <w:lvlJc w:val="left"/>
      <w:rPr>
        <w:rFonts w:cs="Times New Roman"/>
      </w:rPr>
    </w:lvl>
  </w:abstractNum>
  <w:abstractNum w:abstractNumId="5">
    <w:nsid w:val="00000006"/>
    <w:multiLevelType w:val="singleLevel"/>
    <w:tmpl w:val="00000006"/>
    <w:lvl w:ilvl="0" w:tentative="0">
      <w:start w:val="1"/>
      <w:numFmt w:val="decimal"/>
      <w:suff w:val="nothing"/>
      <w:lvlText w:val="%1."/>
      <w:lvlJc w:val="left"/>
      <w:rPr>
        <w:rFonts w:cs="Times New Roman"/>
      </w:rPr>
    </w:lvl>
  </w:abstractNum>
  <w:abstractNum w:abstractNumId="6">
    <w:nsid w:val="11BA346F"/>
    <w:multiLevelType w:val="multilevel"/>
    <w:tmpl w:val="11BA3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6642BE"/>
    <w:multiLevelType w:val="multilevel"/>
    <w:tmpl w:val="1F6642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883E7E"/>
    <w:multiLevelType w:val="multilevel"/>
    <w:tmpl w:val="23883E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9F0933"/>
    <w:multiLevelType w:val="multilevel"/>
    <w:tmpl w:val="289F09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944C42"/>
    <w:multiLevelType w:val="multilevel"/>
    <w:tmpl w:val="38944C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7A7756"/>
    <w:multiLevelType w:val="multilevel"/>
    <w:tmpl w:val="467A77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770484"/>
    <w:multiLevelType w:val="multilevel"/>
    <w:tmpl w:val="4A7704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F24720"/>
    <w:multiLevelType w:val="multilevel"/>
    <w:tmpl w:val="52F247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B97E5C"/>
    <w:multiLevelType w:val="multilevel"/>
    <w:tmpl w:val="58B97E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E912C1"/>
    <w:multiLevelType w:val="multilevel"/>
    <w:tmpl w:val="67E912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5169C3"/>
    <w:multiLevelType w:val="multilevel"/>
    <w:tmpl w:val="795169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7"/>
  </w:num>
  <w:num w:numId="8">
    <w:abstractNumId w:val="12"/>
  </w:num>
  <w:num w:numId="9">
    <w:abstractNumId w:val="10"/>
  </w:num>
  <w:num w:numId="10">
    <w:abstractNumId w:val="8"/>
  </w:num>
  <w:num w:numId="11">
    <w:abstractNumId w:val="16"/>
  </w:num>
  <w:num w:numId="12">
    <w:abstractNumId w:val="14"/>
  </w:num>
  <w:num w:numId="13">
    <w:abstractNumId w:val="11"/>
  </w:num>
  <w:num w:numId="14">
    <w:abstractNumId w:val="6"/>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5B10"/>
    <w:rsid w:val="29DF5B10"/>
    <w:rsid w:val="5A8F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8559</Words>
  <Characters>8681</Characters>
  <Lines>0</Lines>
  <Paragraphs>0</Paragraphs>
  <TotalTime>0</TotalTime>
  <ScaleCrop>false</ScaleCrop>
  <LinksUpToDate>false</LinksUpToDate>
  <CharactersWithSpaces>8686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2025-07-14T07:05:00Z</dcterms:created>
  <dc:creator>孤寂</dc:creator>
  <cp:lastModifiedBy>孤寂</cp:lastModifiedBy>
  <dcterms:modified xsi:type="dcterms:W3CDTF">2025-09-26T08:48:36Z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2B3B11E6133643C9AF7B4396B8D2C385_11</vt:lpwstr>
  </property>
  <property fmtid="{D5CDD505-2E9C-101B-9397-08002B2CF9AE}" pid="4" name="KSOTemplateDocerSaveRecord">
    <vt:lpwstr>eyJoZGlkIjoiZGU0Y2MwZGM5ZTRhNWQ2YTNjODhlNTIwM2U2Yzc4MWUiLCJ1c2VySWQiOiI1MjI3MTc3OTYifQ==</vt:lpwstr>
  </property>
</Properties>
</file>