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  <w:b/>
          <w:bCs/>
          <w:sz w:val="32"/>
          <w:szCs w:val="32"/>
        </w:rPr>
        <w:t>消防安全重点单位申报备案登记表</w:t>
      </w:r>
    </w:p>
    <w:tbl>
      <w:tblPr>
        <w:tblStyle w:val="2"/>
        <w:tblW w:w="10095" w:type="dxa"/>
        <w:tblInd w:w="-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1350"/>
        <w:gridCol w:w="1021"/>
        <w:gridCol w:w="614"/>
        <w:gridCol w:w="1411"/>
        <w:gridCol w:w="1889"/>
        <w:gridCol w:w="1125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单位名称</w:t>
            </w:r>
          </w:p>
        </w:tc>
        <w:tc>
          <w:tcPr>
            <w:tcW w:w="4935" w:type="dxa"/>
            <w:gridSpan w:val="4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地址</w:t>
            </w:r>
          </w:p>
        </w:tc>
        <w:tc>
          <w:tcPr>
            <w:tcW w:w="4935" w:type="dxa"/>
            <w:gridSpan w:val="4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邮编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85" w:type="dxa"/>
            <w:gridSpan w:val="2"/>
            <w:noWrap w:val="0"/>
            <w:vAlign w:val="top"/>
          </w:tcPr>
          <w:p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法定代表人或</w:t>
            </w:r>
          </w:p>
          <w:p>
            <w:pPr>
              <w:jc w:val="distribute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主要负责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人</w:t>
            </w:r>
          </w:p>
        </w:tc>
        <w:tc>
          <w:tcPr>
            <w:tcW w:w="1635" w:type="dxa"/>
            <w:gridSpan w:val="2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411" w:type="dxa"/>
            <w:noWrap w:val="0"/>
            <w:vAlign w:val="top"/>
          </w:tcPr>
          <w:p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消防安全</w:t>
            </w:r>
          </w:p>
          <w:p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管理人</w:t>
            </w:r>
          </w:p>
        </w:tc>
        <w:tc>
          <w:tcPr>
            <w:tcW w:w="1889" w:type="dxa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职工人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数</w:t>
            </w:r>
            <w:r>
              <w:rPr>
                <w:rFonts w:hint="eastAsia"/>
                <w:sz w:val="20"/>
                <w:szCs w:val="20"/>
              </w:rPr>
              <w:t>（人）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85" w:type="dxa"/>
            <w:gridSpan w:val="2"/>
            <w:noWrap w:val="0"/>
            <w:vAlign w:val="top"/>
          </w:tcPr>
          <w:p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有无自动</w:t>
            </w:r>
          </w:p>
          <w:p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消防设施</w:t>
            </w:r>
          </w:p>
        </w:tc>
        <w:tc>
          <w:tcPr>
            <w:tcW w:w="1635" w:type="dxa"/>
            <w:gridSpan w:val="2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411" w:type="dxa"/>
            <w:noWrap w:val="0"/>
            <w:vAlign w:val="top"/>
          </w:tcPr>
          <w:p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固定资产</w:t>
            </w:r>
          </w:p>
          <w:p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（万元）</w:t>
            </w:r>
          </w:p>
        </w:tc>
        <w:tc>
          <w:tcPr>
            <w:tcW w:w="1889" w:type="dxa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建筑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面积</w:t>
            </w:r>
            <w:r>
              <w:rPr>
                <w:rFonts w:hint="eastAsia"/>
                <w:sz w:val="20"/>
                <w:szCs w:val="20"/>
              </w:rPr>
              <w:t>（㎡）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单位性质</w:t>
            </w:r>
          </w:p>
        </w:tc>
        <w:tc>
          <w:tcPr>
            <w:tcW w:w="8310" w:type="dxa"/>
            <w:gridSpan w:val="6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□机关       □团体      □事业      □国有企业      □集体企业     □私营企业         □联营企业    □股份制企业     □外商投资企业     □港澳台投资企业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5" w:type="dxa"/>
            <w:vMerge w:val="restart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</w:p>
          <w:p>
            <w:pPr>
              <w:rPr>
                <w:rFonts w:hint="eastAsia"/>
                <w:sz w:val="20"/>
                <w:szCs w:val="20"/>
              </w:rPr>
            </w:pPr>
          </w:p>
          <w:p>
            <w:pPr>
              <w:rPr>
                <w:rFonts w:hint="eastAsia"/>
                <w:sz w:val="20"/>
                <w:szCs w:val="20"/>
              </w:rPr>
            </w:pPr>
          </w:p>
          <w:p>
            <w:pPr>
              <w:rPr>
                <w:rFonts w:hint="eastAsia"/>
                <w:sz w:val="20"/>
                <w:szCs w:val="20"/>
              </w:rPr>
            </w:pPr>
          </w:p>
          <w:p>
            <w:pPr>
              <w:rPr>
                <w:rFonts w:hint="eastAsia"/>
                <w:sz w:val="20"/>
                <w:szCs w:val="20"/>
              </w:rPr>
            </w:pPr>
          </w:p>
          <w:p>
            <w:pPr>
              <w:rPr>
                <w:rFonts w:hint="eastAsia"/>
                <w:sz w:val="20"/>
                <w:szCs w:val="20"/>
              </w:rPr>
            </w:pPr>
          </w:p>
          <w:p>
            <w:pPr>
              <w:rPr>
                <w:rFonts w:hint="eastAsia"/>
                <w:sz w:val="20"/>
                <w:szCs w:val="20"/>
              </w:rPr>
            </w:pPr>
          </w:p>
          <w:p>
            <w:pPr>
              <w:rPr>
                <w:rFonts w:hint="eastAsia"/>
                <w:sz w:val="20"/>
                <w:szCs w:val="20"/>
              </w:rPr>
            </w:pPr>
          </w:p>
          <w:p>
            <w:pPr>
              <w:rPr>
                <w:rFonts w:hint="eastAsia"/>
                <w:sz w:val="20"/>
                <w:szCs w:val="20"/>
              </w:rPr>
            </w:pPr>
          </w:p>
          <w:p>
            <w:pPr>
              <w:rPr>
                <w:rFonts w:hint="eastAsia"/>
                <w:sz w:val="20"/>
                <w:szCs w:val="20"/>
              </w:rPr>
            </w:pPr>
          </w:p>
          <w:p>
            <w:pPr>
              <w:rPr>
                <w:rFonts w:hint="eastAsia"/>
                <w:sz w:val="20"/>
                <w:szCs w:val="20"/>
              </w:rPr>
            </w:pPr>
          </w:p>
          <w:p>
            <w:pPr>
              <w:rPr>
                <w:rFonts w:hint="eastAsia"/>
                <w:sz w:val="20"/>
                <w:szCs w:val="20"/>
              </w:rPr>
            </w:pPr>
          </w:p>
          <w:p>
            <w:pPr>
              <w:rPr>
                <w:rFonts w:hint="eastAsia"/>
                <w:sz w:val="20"/>
                <w:szCs w:val="20"/>
              </w:rPr>
            </w:pPr>
          </w:p>
          <w:p>
            <w:pPr>
              <w:rPr>
                <w:rFonts w:hint="eastAsia"/>
                <w:sz w:val="20"/>
                <w:szCs w:val="20"/>
              </w:rPr>
            </w:pPr>
          </w:p>
          <w:p>
            <w:pPr>
              <w:rPr>
                <w:rFonts w:hint="eastAsia"/>
                <w:sz w:val="20"/>
                <w:szCs w:val="20"/>
              </w:rPr>
            </w:pPr>
          </w:p>
          <w:p>
            <w:pPr>
              <w:rPr>
                <w:rFonts w:hint="eastAsia"/>
                <w:sz w:val="20"/>
                <w:szCs w:val="20"/>
              </w:rPr>
            </w:pPr>
          </w:p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申报单位类别</w:t>
            </w:r>
          </w:p>
        </w:tc>
        <w:tc>
          <w:tcPr>
            <w:tcW w:w="237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主类</w:t>
            </w:r>
          </w:p>
        </w:tc>
        <w:tc>
          <w:tcPr>
            <w:tcW w:w="7289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5" w:type="dxa"/>
            <w:vMerge w:val="continue"/>
            <w:tcBorders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 xml:space="preserve"> 1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. </w:t>
            </w:r>
            <w:r>
              <w:rPr>
                <w:rFonts w:hint="eastAsia"/>
                <w:sz w:val="20"/>
                <w:szCs w:val="20"/>
              </w:rPr>
              <w:t>重要公共建筑</w:t>
            </w:r>
          </w:p>
        </w:tc>
        <w:tc>
          <w:tcPr>
            <w:tcW w:w="7289" w:type="dxa"/>
            <w:gridSpan w:val="5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□1.1 地市级及以上的党委、人大、政府、政协、人民检察院、人民法院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5" w:type="dxa"/>
            <w:vMerge w:val="continue"/>
            <w:tcBorders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89" w:type="dxa"/>
            <w:gridSpan w:val="5"/>
            <w:noWrap w:val="0"/>
            <w:vAlign w:val="top"/>
          </w:tcPr>
          <w:p>
            <w:pPr>
              <w:ind w:left="600" w:hanging="600" w:hangingChars="3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□1.2 设计使用人数或座位数超过 1500 人（座）的体育馆、会堂、影剧院、公共娱乐场所、证券交易所等公共室内场所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5" w:type="dxa"/>
            <w:vMerge w:val="continue"/>
            <w:tcBorders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89" w:type="dxa"/>
            <w:gridSpan w:val="5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□1.3 藏书量超过 50 万册的图书馆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5" w:type="dxa"/>
            <w:vMerge w:val="continue"/>
            <w:tcBorders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89" w:type="dxa"/>
            <w:gridSpan w:val="5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□1.4 地市级及以上，且设有不可移动建筑物的文物保护单位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5" w:type="dxa"/>
            <w:vMerge w:val="continue"/>
            <w:tcBorders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89" w:type="dxa"/>
            <w:gridSpan w:val="5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□1.5 地市级及以上博物馆、展览馆、档案馆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5" w:type="dxa"/>
            <w:vMerge w:val="continue"/>
            <w:tcBorders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89" w:type="dxa"/>
            <w:gridSpan w:val="5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□1.6 省级及以上的银行等金融机构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5" w:type="dxa"/>
            <w:vMerge w:val="continue"/>
            <w:tcBorders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89" w:type="dxa"/>
            <w:gridSpan w:val="5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□1.7 省级及以上的广播电视台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5" w:type="dxa"/>
            <w:vMerge w:val="continue"/>
            <w:tcBorders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89" w:type="dxa"/>
            <w:gridSpan w:val="5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□1.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/>
                <w:sz w:val="20"/>
                <w:szCs w:val="20"/>
              </w:rPr>
              <w:t xml:space="preserve"> 住宿人数超过 500 人的寄宿制学校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5" w:type="dxa"/>
            <w:vMerge w:val="continue"/>
            <w:tcBorders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89" w:type="dxa"/>
            <w:gridSpan w:val="5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□1.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sz w:val="20"/>
                <w:szCs w:val="20"/>
              </w:rPr>
              <w:t xml:space="preserve"> 使用人数超过 200 人的幼儿园、托儿所、残障人员康复设施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5" w:type="dxa"/>
            <w:vMerge w:val="continue"/>
            <w:tcBorders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89" w:type="dxa"/>
            <w:gridSpan w:val="5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□1.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10 </w:t>
            </w:r>
            <w:r>
              <w:rPr>
                <w:rFonts w:hint="eastAsia"/>
                <w:sz w:val="20"/>
                <w:szCs w:val="20"/>
              </w:rPr>
              <w:t>150 张床位及以上的医院、老年人照料设施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5" w:type="dxa"/>
            <w:vMerge w:val="continue"/>
            <w:tcBorders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89" w:type="dxa"/>
            <w:gridSpan w:val="5"/>
            <w:noWrap w:val="0"/>
            <w:vAlign w:val="top"/>
          </w:tcPr>
          <w:p>
            <w:pPr>
              <w:ind w:left="600" w:hanging="600" w:hangingChars="3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/>
                <w:sz w:val="20"/>
                <w:szCs w:val="20"/>
              </w:rPr>
              <w:t xml:space="preserve"> 地下轨道交通车辆段、基地、控制中心和 2 条线路及以上的换乘枢纽站点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5" w:type="dxa"/>
            <w:vMerge w:val="continue"/>
            <w:tcBorders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2. </w:t>
            </w:r>
            <w:r>
              <w:rPr>
                <w:rFonts w:hint="eastAsia"/>
                <w:sz w:val="20"/>
                <w:szCs w:val="20"/>
              </w:rPr>
              <w:t>其他公共建筑</w:t>
            </w:r>
          </w:p>
        </w:tc>
        <w:tc>
          <w:tcPr>
            <w:tcW w:w="7289" w:type="dxa"/>
            <w:gridSpan w:val="5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 2.1 一类高层公共建筑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5" w:type="dxa"/>
            <w:vMerge w:val="continue"/>
            <w:tcBorders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89" w:type="dxa"/>
            <w:gridSpan w:val="5"/>
            <w:noWrap w:val="0"/>
            <w:vAlign w:val="top"/>
          </w:tcPr>
          <w:p>
            <w:pPr>
              <w:ind w:left="600" w:hanging="600" w:hangingChars="3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 2.2 任一层建筑面积大于 1500 平方米或总建筑面积大于 3000 平方米的商店（商场）建筑（包含但不限于商业综合体、步行街、商店、市场、商业综合楼等）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5" w:type="dxa"/>
            <w:vMerge w:val="continue"/>
            <w:tcBorders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89" w:type="dxa"/>
            <w:gridSpan w:val="5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 2.3 任一层建筑面积大于 1500 平方米或总面积大于3000 平方米的宾馆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5" w:type="dxa"/>
            <w:vMerge w:val="continue"/>
            <w:tcBorders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89" w:type="dxa"/>
            <w:gridSpan w:val="5"/>
            <w:noWrap w:val="0"/>
            <w:vAlign w:val="top"/>
          </w:tcPr>
          <w:p>
            <w:pPr>
              <w:ind w:left="600" w:hanging="600" w:hangingChars="3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 2.4 任一层建筑面积大于 1500 平方米或总建筑面积大于 3000 平方米的餐饮场所（饭店）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5" w:type="dxa"/>
            <w:vMerge w:val="continue"/>
            <w:tcBorders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89" w:type="dxa"/>
            <w:gridSpan w:val="5"/>
            <w:noWrap w:val="0"/>
            <w:vAlign w:val="top"/>
          </w:tcPr>
          <w:p>
            <w:pPr>
              <w:ind w:left="600" w:hanging="600" w:hangingChars="3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□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2.5</w:t>
            </w:r>
            <w:r>
              <w:rPr>
                <w:rFonts w:hint="eastAsia"/>
                <w:sz w:val="20"/>
                <w:szCs w:val="20"/>
              </w:rPr>
              <w:t xml:space="preserve"> 候车厅、候船厅任一层建筑面积大于 1500 平方米或总建筑面积大于 3000 平方米的客运车站和客运码头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5" w:type="dxa"/>
            <w:vMerge w:val="continue"/>
            <w:tcBorders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89" w:type="dxa"/>
            <w:gridSpan w:val="5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□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2.6</w:t>
            </w:r>
            <w:r>
              <w:rPr>
                <w:rFonts w:hint="eastAsia"/>
                <w:sz w:val="20"/>
                <w:szCs w:val="20"/>
              </w:rPr>
              <w:t xml:space="preserve"> 民用机场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5" w:type="dxa"/>
            <w:vMerge w:val="continue"/>
            <w:tcBorders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89" w:type="dxa"/>
            <w:gridSpan w:val="5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□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2.7</w:t>
            </w:r>
            <w:r>
              <w:rPr>
                <w:rFonts w:hint="eastAsia"/>
                <w:sz w:val="20"/>
                <w:szCs w:val="20"/>
              </w:rPr>
              <w:t xml:space="preserve"> 建筑面积大于 1500 平方米的城镇邮政、通信枢纽单位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5" w:type="dxa"/>
            <w:vMerge w:val="continue"/>
            <w:tcBorders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89" w:type="dxa"/>
            <w:gridSpan w:val="5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□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2.8</w:t>
            </w:r>
            <w:r>
              <w:rPr>
                <w:rFonts w:hint="eastAsia"/>
                <w:sz w:val="20"/>
                <w:szCs w:val="20"/>
              </w:rPr>
              <w:t xml:space="preserve"> 国家和省级重点工程施工现场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5" w:type="dxa"/>
            <w:vMerge w:val="continue"/>
            <w:tcBorders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89" w:type="dxa"/>
            <w:gridSpan w:val="5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□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2.9</w:t>
            </w:r>
            <w:r>
              <w:rPr>
                <w:rFonts w:hint="eastAsia"/>
                <w:sz w:val="20"/>
                <w:szCs w:val="20"/>
              </w:rPr>
              <w:t xml:space="preserve"> 部属、省属科研单位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5" w:type="dxa"/>
            <w:vMerge w:val="continue"/>
            <w:tcBorders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89" w:type="dxa"/>
            <w:gridSpan w:val="5"/>
            <w:noWrap w:val="0"/>
            <w:vAlign w:val="center"/>
          </w:tcPr>
          <w:p>
            <w:pPr>
              <w:ind w:left="800" w:hanging="800" w:hangingChars="400"/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</w:rPr>
              <w:t xml:space="preserve">□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2.10</w:t>
            </w:r>
            <w:r>
              <w:rPr>
                <w:rFonts w:hint="eastAsia"/>
                <w:sz w:val="20"/>
                <w:szCs w:val="20"/>
              </w:rPr>
              <w:t xml:space="preserve"> 建筑面积在 3000 平方米以上的大型游客服务中心、大型高速公路服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5" w:type="dxa"/>
            <w:vMerge w:val="continue"/>
            <w:tcBorders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89" w:type="dxa"/>
            <w:gridSpan w:val="5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□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2.11</w:t>
            </w:r>
            <w:r>
              <w:rPr>
                <w:rFonts w:hint="eastAsia"/>
                <w:sz w:val="20"/>
                <w:szCs w:val="20"/>
              </w:rPr>
              <w:t xml:space="preserve"> 监狱和司法行政戒毒所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5" w:type="dxa"/>
            <w:vMerge w:val="continue"/>
            <w:tcBorders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3. </w:t>
            </w:r>
            <w:r>
              <w:rPr>
                <w:rFonts w:hint="eastAsia"/>
                <w:sz w:val="20"/>
                <w:szCs w:val="20"/>
              </w:rPr>
              <w:t>工业建筑</w:t>
            </w:r>
          </w:p>
        </w:tc>
        <w:tc>
          <w:tcPr>
            <w:tcW w:w="7289" w:type="dxa"/>
            <w:gridSpan w:val="5"/>
            <w:noWrap w:val="0"/>
            <w:vAlign w:val="top"/>
          </w:tcPr>
          <w:p>
            <w:pPr>
              <w:ind w:left="600" w:hanging="600" w:hangingChars="3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□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/>
                <w:sz w:val="20"/>
                <w:szCs w:val="20"/>
              </w:rPr>
              <w:t>.1 装机容量 200MW 以上的火力发电厂，电压 220kv 以上的地区变电站、换流站，二级以上国家电网公司，设区的市级以上电力调度中心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5" w:type="dxa"/>
            <w:vMerge w:val="continue"/>
            <w:tcBorders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vMerge w:val="continue"/>
            <w:tcBorders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7289" w:type="dxa"/>
            <w:gridSpan w:val="5"/>
            <w:noWrap w:val="0"/>
            <w:vAlign w:val="top"/>
          </w:tcPr>
          <w:p>
            <w:pPr>
              <w:ind w:left="600" w:hanging="600" w:hangingChars="3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□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/>
                <w:sz w:val="20"/>
                <w:szCs w:val="20"/>
              </w:rPr>
              <w:t>.2 设有单体建筑面积大于 2000 平方米的甲类厂房， 或者单体建筑面积大于 6000 平方米的乙类厂房，或者单体建筑面积大于 3000 平方米乙类高层厂房的企业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5" w:type="dxa"/>
            <w:vMerge w:val="continue"/>
            <w:tcBorders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vMerge w:val="continue"/>
            <w:tcBorders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7289" w:type="dxa"/>
            <w:gridSpan w:val="5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□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/>
                <w:sz w:val="20"/>
                <w:szCs w:val="20"/>
              </w:rPr>
              <w:t>.3 日装瓶数量大于 3000 瓶的液化石油气储配站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5" w:type="dxa"/>
            <w:vMerge w:val="continue"/>
            <w:tcBorders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vMerge w:val="continue"/>
            <w:tcBorders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7289" w:type="dxa"/>
            <w:gridSpan w:val="5"/>
            <w:noWrap w:val="0"/>
            <w:vAlign w:val="top"/>
          </w:tcPr>
          <w:p>
            <w:pPr>
              <w:ind w:left="600" w:hanging="600" w:hangingChars="3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□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3.4</w:t>
            </w:r>
            <w:r>
              <w:rPr>
                <w:rFonts w:hint="eastAsia"/>
                <w:sz w:val="20"/>
                <w:szCs w:val="20"/>
              </w:rPr>
              <w:t xml:space="preserve"> 设有占地面积大于 300 平方米的甲、 乙类仓库， 占地面积大于 1500 平方米或者总建筑面积大于 3000 平方米丙类仓库的企业。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5" w:type="dxa"/>
            <w:vMerge w:val="continue"/>
            <w:tcBorders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vMerge w:val="continue"/>
            <w:tcBorders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7289" w:type="dxa"/>
            <w:gridSpan w:val="5"/>
            <w:noWrap w:val="0"/>
            <w:vAlign w:val="top"/>
          </w:tcPr>
          <w:p>
            <w:pPr>
              <w:ind w:left="600" w:hanging="600" w:hangingChars="3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□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3.5</w:t>
            </w:r>
            <w:r>
              <w:rPr>
                <w:rFonts w:hint="eastAsia"/>
                <w:sz w:val="20"/>
                <w:szCs w:val="20"/>
              </w:rPr>
              <w:t xml:space="preserve"> 装置设备、罐区、建筑区占地面积大于 10000 平方米的易燃易爆化学物品生产、充装、储存、供应、销售企业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5" w:type="dxa"/>
            <w:vMerge w:val="continue"/>
            <w:tcBorders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vMerge w:val="continue"/>
            <w:tcBorders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7289" w:type="dxa"/>
            <w:gridSpan w:val="5"/>
            <w:noWrap w:val="0"/>
            <w:vAlign w:val="top"/>
          </w:tcPr>
          <w:p>
            <w:pPr>
              <w:ind w:left="600" w:hanging="600" w:hangingChars="3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□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3.6</w:t>
            </w:r>
            <w:r>
              <w:rPr>
                <w:rFonts w:hint="eastAsia"/>
                <w:sz w:val="20"/>
                <w:szCs w:val="20"/>
              </w:rPr>
              <w:t xml:space="preserve"> 同一建筑内员工在 100 人以上的服装、鞋帽、玩 具、食品加工、电子生产、医药、家具、电镀等劳动密集型生产、加工企业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5" w:type="dxa"/>
            <w:vMerge w:val="continue"/>
            <w:tcBorders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vMerge w:val="continue"/>
            <w:tcBorders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7289" w:type="dxa"/>
            <w:gridSpan w:val="5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□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3.7</w:t>
            </w:r>
            <w:r>
              <w:rPr>
                <w:rFonts w:hint="eastAsia"/>
                <w:sz w:val="20"/>
                <w:szCs w:val="20"/>
              </w:rPr>
              <w:t xml:space="preserve"> 国家储备粮库、总储量在 10000 吨以上的其他粮库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5" w:type="dxa"/>
            <w:vMerge w:val="continue"/>
            <w:tcBorders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vMerge w:val="continue"/>
            <w:tcBorders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7289" w:type="dxa"/>
            <w:gridSpan w:val="5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□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3.8</w:t>
            </w:r>
            <w:r>
              <w:rPr>
                <w:rFonts w:hint="eastAsia"/>
                <w:sz w:val="20"/>
                <w:szCs w:val="20"/>
              </w:rPr>
              <w:t xml:space="preserve"> 设有总储量 500 吨以上棉库的企业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5" w:type="dxa"/>
            <w:vMerge w:val="continue"/>
            <w:tcBorders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vMerge w:val="continue"/>
            <w:tcBorders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7289" w:type="dxa"/>
            <w:gridSpan w:val="5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□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3.9</w:t>
            </w:r>
            <w:r>
              <w:rPr>
                <w:rFonts w:hint="eastAsia"/>
                <w:sz w:val="20"/>
                <w:szCs w:val="20"/>
              </w:rPr>
              <w:t xml:space="preserve"> 设有总储量 10000 立方米以上木材堆场的企业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5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4. </w:t>
            </w:r>
            <w:r>
              <w:rPr>
                <w:rFonts w:hint="eastAsia"/>
                <w:sz w:val="20"/>
                <w:szCs w:val="20"/>
              </w:rPr>
              <w:t>其他发生火灾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可能性较大以及一旦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发生火灾可能造成重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大人身伤亡或者财产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损失的单位</w:t>
            </w:r>
          </w:p>
        </w:tc>
        <w:tc>
          <w:tcPr>
            <w:tcW w:w="7289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□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4.1 </w:t>
            </w:r>
            <w:r>
              <w:rPr>
                <w:rFonts w:hint="eastAsia"/>
                <w:sz w:val="20"/>
                <w:szCs w:val="20"/>
              </w:rPr>
              <w:t>大型矿山企业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2" w:hRule="atLeast"/>
        </w:trPr>
        <w:tc>
          <w:tcPr>
            <w:tcW w:w="435" w:type="dxa"/>
            <w:vMerge w:val="continue"/>
            <w:tcBorders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9660" w:type="dxa"/>
            <w:gridSpan w:val="7"/>
            <w:tcBorders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</w:p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根据公安部《机关、团体、企业、事业单位消防安全管理规定》和《广东省消防安全重点单位界定标准》，我单位应属消防安全重点单位，现申报备案</w:t>
            </w:r>
          </w:p>
          <w:p>
            <w:pPr>
              <w:rPr>
                <w:rFonts w:hint="eastAsia"/>
                <w:sz w:val="20"/>
                <w:szCs w:val="20"/>
              </w:rPr>
            </w:pPr>
          </w:p>
          <w:p>
            <w:pPr>
              <w:rPr>
                <w:rFonts w:hint="eastAsia"/>
                <w:sz w:val="20"/>
                <w:szCs w:val="20"/>
              </w:rPr>
            </w:pPr>
          </w:p>
          <w:p>
            <w:pPr>
              <w:rPr>
                <w:rFonts w:hint="eastAsia"/>
                <w:sz w:val="20"/>
                <w:szCs w:val="20"/>
              </w:rPr>
            </w:pPr>
          </w:p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法定代表人或主要负责人（签名）</w:t>
            </w:r>
          </w:p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                单位（盖章）</w:t>
            </w:r>
          </w:p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</w:t>
            </w:r>
          </w:p>
          <w:p>
            <w:pPr>
              <w:rPr>
                <w:rFonts w:hint="eastAsia"/>
                <w:sz w:val="20"/>
                <w:szCs w:val="20"/>
              </w:rPr>
            </w:pPr>
          </w:p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                           年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</w:trPr>
        <w:tc>
          <w:tcPr>
            <w:tcW w:w="435" w:type="dxa"/>
            <w:vMerge w:val="continue"/>
            <w:tcBorders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9660" w:type="dxa"/>
            <w:gridSpan w:val="7"/>
            <w:tcBorders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</w:p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           备案机构（盖章）</w:t>
            </w:r>
          </w:p>
          <w:p>
            <w:pPr>
              <w:rPr>
                <w:rFonts w:hint="eastAsia"/>
                <w:sz w:val="20"/>
                <w:szCs w:val="20"/>
              </w:rPr>
            </w:pPr>
          </w:p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                           年       月       日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注：①此表由符合分类标准且具有独立法人或独立经营资格的单位填报</w:t>
      </w:r>
    </w:p>
    <w:p>
      <w:pPr>
        <w:rPr>
          <w:vanish/>
        </w:rPr>
      </w:pPr>
      <w:r>
        <w:rPr>
          <w:rFonts w:hint="eastAsia"/>
        </w:rPr>
        <w:t xml:space="preserve">    ②申报单位在主类栏中选择最核实的一项打“√”在分类栏中所有</w:t>
      </w:r>
      <w:bookmarkStart w:id="0" w:name="_GoBack"/>
      <w:bookmarkEnd w:id="0"/>
      <w:r>
        <w:rPr>
          <w:rFonts w:hint="eastAsia"/>
        </w:rPr>
        <w:t>涉及项均打“√”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3MjIwODg3YWRlZjM4OGVlMTczYzliZTY5OTlmYmQifQ=="/>
  </w:docVars>
  <w:rsids>
    <w:rsidRoot w:val="00000000"/>
    <w:rsid w:val="03861E21"/>
    <w:rsid w:val="05C2423C"/>
    <w:rsid w:val="57F70625"/>
    <w:rsid w:val="5FEE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2023-12-29T03:37:00Z</dcterms:created>
  <dc:creator>admin</dc:creator>
  <cp:lastModifiedBy>消防事务中心002</cp:lastModifiedBy>
  <dcterms:modified xsi:type="dcterms:W3CDTF">2023-12-29T07:27:57Z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87F169205C2E4B79AAFEE1889F2B8687_12</vt:lpwstr>
  </property>
</Properties>
</file>