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EA5B0">
      <w:pPr>
        <w:spacing w:before="69" w:line="206" w:lineRule="auto"/>
        <w:ind w:left="102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spacing w:val="-5"/>
          <w:sz w:val="34"/>
          <w:szCs w:val="34"/>
        </w:rPr>
        <w:t>附件2</w:t>
      </w:r>
    </w:p>
    <w:p w14:paraId="2E8FD4D7">
      <w:pPr>
        <w:spacing w:line="416" w:lineRule="exact"/>
        <w:ind w:left="1176"/>
        <w:outlineLvl w:val="0"/>
        <w:rPr>
          <w:rFonts w:ascii="微软雅黑" w:hAnsi="微软雅黑" w:eastAsia="微软雅黑" w:cs="微软雅黑"/>
          <w:sz w:val="41"/>
          <w:szCs w:val="41"/>
        </w:rPr>
      </w:pPr>
      <w:r>
        <w:rPr>
          <w:rFonts w:ascii="微软雅黑" w:hAnsi="微软雅黑" w:eastAsia="微软雅黑" w:cs="微软雅黑"/>
          <w:spacing w:val="1"/>
          <w:position w:val="-2"/>
          <w:sz w:val="41"/>
          <w:szCs w:val="41"/>
        </w:rPr>
        <w:t>中</w:t>
      </w:r>
      <w:r>
        <w:rPr>
          <w:rFonts w:hint="eastAsia" w:ascii="微软雅黑" w:hAnsi="微软雅黑" w:eastAsia="微软雅黑" w:cs="微软雅黑"/>
          <w:spacing w:val="1"/>
          <w:position w:val="-2"/>
          <w:sz w:val="41"/>
          <w:szCs w:val="41"/>
          <w:lang w:val="en-US" w:eastAsia="zh-CN"/>
        </w:rPr>
        <w:t>央</w:t>
      </w:r>
      <w:r>
        <w:rPr>
          <w:rFonts w:ascii="微软雅黑" w:hAnsi="微软雅黑" w:eastAsia="微软雅黑" w:cs="微软雅黑"/>
          <w:spacing w:val="1"/>
          <w:position w:val="-2"/>
          <w:sz w:val="41"/>
          <w:szCs w:val="41"/>
        </w:rPr>
        <w:t>耕地建设与利用资金区域绩效目标表</w:t>
      </w:r>
    </w:p>
    <w:p w14:paraId="05964258">
      <w:pPr>
        <w:spacing w:before="71" w:line="456" w:lineRule="exact"/>
        <w:ind w:left="3931"/>
        <w:outlineLvl w:val="0"/>
        <w:rPr>
          <w:rFonts w:ascii="微软雅黑" w:hAnsi="微软雅黑" w:eastAsia="微软雅黑" w:cs="微软雅黑"/>
          <w:sz w:val="41"/>
          <w:szCs w:val="41"/>
        </w:rPr>
      </w:pPr>
      <w:r>
        <w:rPr>
          <w:rFonts w:ascii="微软雅黑" w:hAnsi="微软雅黑" w:eastAsia="微软雅黑" w:cs="微软雅黑"/>
          <w:spacing w:val="-20"/>
          <w:sz w:val="41"/>
          <w:szCs w:val="41"/>
        </w:rPr>
        <w:t>(2025年度)</w:t>
      </w:r>
    </w:p>
    <w:tbl>
      <w:tblPr>
        <w:tblStyle w:val="4"/>
        <w:tblW w:w="9708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9"/>
        <w:gridCol w:w="936"/>
        <w:gridCol w:w="1042"/>
        <w:gridCol w:w="3820"/>
        <w:gridCol w:w="3071"/>
      </w:tblGrid>
      <w:tr w14:paraId="558FF1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775" w:type="dxa"/>
            <w:gridSpan w:val="2"/>
            <w:vAlign w:val="top"/>
          </w:tcPr>
          <w:p w14:paraId="6A756666">
            <w:pPr>
              <w:spacing w:before="140" w:line="192" w:lineRule="auto"/>
              <w:ind w:left="51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7"/>
                <w:sz w:val="18"/>
                <w:szCs w:val="18"/>
              </w:rPr>
              <w:t>资金名称</w:t>
            </w:r>
          </w:p>
        </w:tc>
        <w:tc>
          <w:tcPr>
            <w:tcW w:w="7933" w:type="dxa"/>
            <w:gridSpan w:val="3"/>
            <w:vAlign w:val="top"/>
          </w:tcPr>
          <w:p w14:paraId="1F67C26A">
            <w:pPr>
              <w:spacing w:before="142" w:line="191" w:lineRule="auto"/>
              <w:ind w:left="294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中央耕地建设与利用资金</w:t>
            </w:r>
          </w:p>
        </w:tc>
      </w:tr>
      <w:tr w14:paraId="7C9D79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775" w:type="dxa"/>
            <w:gridSpan w:val="2"/>
            <w:vAlign w:val="top"/>
          </w:tcPr>
          <w:p w14:paraId="59F567C9">
            <w:pPr>
              <w:spacing w:before="132" w:line="192" w:lineRule="auto"/>
              <w:ind w:left="32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8"/>
                <w:sz w:val="18"/>
                <w:szCs w:val="18"/>
              </w:rPr>
              <w:t>省级主管部门</w:t>
            </w:r>
          </w:p>
        </w:tc>
        <w:tc>
          <w:tcPr>
            <w:tcW w:w="7933" w:type="dxa"/>
            <w:gridSpan w:val="3"/>
            <w:vAlign w:val="top"/>
          </w:tcPr>
          <w:p w14:paraId="5D2F8918">
            <w:pPr>
              <w:spacing w:before="134" w:line="193" w:lineRule="auto"/>
              <w:ind w:left="32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广东省农业农村厅</w:t>
            </w:r>
          </w:p>
        </w:tc>
      </w:tr>
      <w:tr w14:paraId="119042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775" w:type="dxa"/>
            <w:gridSpan w:val="2"/>
            <w:vAlign w:val="top"/>
          </w:tcPr>
          <w:p w14:paraId="25AEF28F">
            <w:pPr>
              <w:spacing w:before="134" w:line="192" w:lineRule="auto"/>
              <w:ind w:left="3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8"/>
                <w:sz w:val="18"/>
                <w:szCs w:val="18"/>
              </w:rPr>
              <w:t>市县主管部门</w:t>
            </w:r>
          </w:p>
        </w:tc>
        <w:tc>
          <w:tcPr>
            <w:tcW w:w="7933" w:type="dxa"/>
            <w:gridSpan w:val="3"/>
            <w:vAlign w:val="top"/>
          </w:tcPr>
          <w:p w14:paraId="0D432B18">
            <w:pPr>
              <w:spacing w:before="137" w:line="191" w:lineRule="auto"/>
              <w:ind w:left="245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市县农业农村主管部门，</w:t>
            </w:r>
            <w:r>
              <w:rPr>
                <w:rFonts w:ascii="微软雅黑" w:hAnsi="微软雅黑" w:eastAsia="微软雅黑" w:cs="微软雅黑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省有关单位</w:t>
            </w:r>
          </w:p>
        </w:tc>
      </w:tr>
      <w:tr w14:paraId="1C1633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1304" w:hRule="atLeast"/>
        </w:trPr>
        <w:tc>
          <w:tcPr>
            <w:tcW w:w="1775" w:type="dxa"/>
            <w:gridSpan w:val="2"/>
            <w:vAlign w:val="top"/>
          </w:tcPr>
          <w:p w14:paraId="3CC645DF">
            <w:pPr>
              <w:pStyle w:val="5"/>
              <w:spacing w:line="477" w:lineRule="auto"/>
            </w:pPr>
          </w:p>
          <w:p w14:paraId="1E28EB46">
            <w:pPr>
              <w:spacing w:before="77" w:line="192" w:lineRule="auto"/>
              <w:ind w:left="5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8"/>
                <w:sz w:val="18"/>
                <w:szCs w:val="18"/>
              </w:rPr>
              <w:t>年度目标</w:t>
            </w:r>
          </w:p>
        </w:tc>
        <w:tc>
          <w:tcPr>
            <w:tcW w:w="7933" w:type="dxa"/>
            <w:gridSpan w:val="3"/>
            <w:vAlign w:val="top"/>
          </w:tcPr>
          <w:p w14:paraId="5DBAE2B0">
            <w:pPr>
              <w:spacing w:before="94" w:line="186" w:lineRule="auto"/>
              <w:ind w:left="29" w:right="11" w:firstLine="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1"/>
                <w:sz w:val="18"/>
                <w:szCs w:val="18"/>
              </w:rPr>
              <w:t>按照相关规划或实施方案，</w:t>
            </w:r>
            <w:r>
              <w:rPr>
                <w:rFonts w:ascii="微软雅黑" w:hAnsi="微软雅黑" w:eastAsia="微软雅黑" w:cs="微软雅黑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18"/>
                <w:szCs w:val="18"/>
              </w:rPr>
              <w:t>结合地方实际开展耕地建设与利用各类项目。通过中央耕地建设与</w:t>
            </w:r>
            <w:r>
              <w:rPr>
                <w:rFonts w:ascii="微软雅黑" w:hAnsi="微软雅黑" w:eastAsia="微软雅黑" w:cs="微软雅黑"/>
                <w:spacing w:val="9"/>
                <w:sz w:val="18"/>
                <w:szCs w:val="18"/>
              </w:rPr>
              <w:t>利用资金的投入，</w:t>
            </w:r>
            <w:r>
              <w:rPr>
                <w:rFonts w:ascii="微软雅黑" w:hAnsi="微软雅黑" w:eastAsia="微软雅黑" w:cs="微软雅黑"/>
                <w:spacing w:val="-21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8"/>
                <w:szCs w:val="18"/>
              </w:rPr>
              <w:t>高质量建设高标准农田，</w:t>
            </w:r>
            <w:r>
              <w:rPr>
                <w:rFonts w:ascii="微软雅黑" w:hAnsi="微软雅黑" w:eastAsia="微软雅黑" w:cs="微软雅黑"/>
                <w:spacing w:val="-25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8"/>
                <w:szCs w:val="18"/>
              </w:rPr>
              <w:t>有序推进耕地轮作休耕，</w:t>
            </w:r>
            <w:r>
              <w:rPr>
                <w:rFonts w:ascii="微软雅黑" w:hAnsi="微软雅黑" w:eastAsia="微软雅黑" w:cs="微软雅黑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18"/>
                <w:szCs w:val="18"/>
              </w:rPr>
              <w:t>扎实开展化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肥减量增效、</w:t>
            </w:r>
            <w:r>
              <w:rPr>
                <w:rFonts w:ascii="微软雅黑" w:hAnsi="微软雅黑" w:eastAsia="微软雅黑" w:cs="微软雅黑"/>
                <w:spacing w:val="11"/>
                <w:sz w:val="18"/>
                <w:szCs w:val="18"/>
              </w:rPr>
              <w:t>酸化耕地治理、生产障碍耕地治理等项目，</w:t>
            </w:r>
            <w:r>
              <w:rPr>
                <w:rFonts w:ascii="微软雅黑" w:hAnsi="微软雅黑" w:eastAsia="微软雅黑" w:cs="微软雅黑"/>
                <w:spacing w:val="-24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18"/>
                <w:szCs w:val="18"/>
              </w:rPr>
              <w:t>加快推进第三次全国土壤普查和二轮延包试点等，</w:t>
            </w:r>
            <w:r>
              <w:rPr>
                <w:rFonts w:ascii="微软雅黑" w:hAnsi="微软雅黑" w:eastAsia="微软雅黑" w:cs="微软雅黑"/>
                <w:spacing w:val="10"/>
                <w:sz w:val="18"/>
                <w:szCs w:val="18"/>
              </w:rPr>
              <w:t>全面提升我省耕地质量，</w:t>
            </w:r>
            <w:r>
              <w:rPr>
                <w:rFonts w:ascii="微软雅黑" w:hAnsi="微软雅黑" w:eastAsia="微软雅黑" w:cs="微软雅黑"/>
                <w:spacing w:val="-30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0"/>
                <w:sz w:val="18"/>
                <w:szCs w:val="18"/>
              </w:rPr>
              <w:t>优化耕地利用结构，</w:t>
            </w:r>
            <w:r>
              <w:rPr>
                <w:rFonts w:ascii="微软雅黑" w:hAnsi="微软雅黑" w:eastAsia="微软雅黑" w:cs="微软雅黑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0"/>
                <w:sz w:val="18"/>
                <w:szCs w:val="18"/>
              </w:rPr>
              <w:t>增强耕地生态功能，</w:t>
            </w:r>
            <w:r>
              <w:rPr>
                <w:rFonts w:ascii="微软雅黑" w:hAnsi="微软雅黑" w:eastAsia="微软雅黑" w:cs="微软雅黑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0"/>
                <w:sz w:val="18"/>
                <w:szCs w:val="18"/>
              </w:rPr>
              <w:t>实现耕地资源的可持续利用</w:t>
            </w:r>
          </w:p>
          <w:p w14:paraId="2B111116">
            <w:pPr>
              <w:spacing w:before="107" w:line="96" w:lineRule="exact"/>
              <w:ind w:left="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。</w:t>
            </w:r>
            <w:bookmarkStart w:id="0" w:name="_GoBack"/>
            <w:bookmarkEnd w:id="0"/>
          </w:p>
        </w:tc>
      </w:tr>
      <w:tr w14:paraId="009201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839" w:type="dxa"/>
            <w:vMerge w:val="restart"/>
            <w:tcBorders>
              <w:bottom w:val="nil"/>
            </w:tcBorders>
            <w:textDirection w:val="tbRlV"/>
            <w:vAlign w:val="top"/>
          </w:tcPr>
          <w:p w14:paraId="381671A9">
            <w:pPr>
              <w:spacing w:before="314" w:line="182" w:lineRule="auto"/>
              <w:ind w:left="333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42"/>
                <w:sz w:val="18"/>
                <w:szCs w:val="18"/>
              </w:rPr>
              <w:t>绩效指标</w:t>
            </w:r>
          </w:p>
        </w:tc>
        <w:tc>
          <w:tcPr>
            <w:tcW w:w="936" w:type="dxa"/>
            <w:vAlign w:val="top"/>
          </w:tcPr>
          <w:p w14:paraId="62C7BBBA">
            <w:pPr>
              <w:spacing w:before="181" w:line="192" w:lineRule="auto"/>
              <w:ind w:left="9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5"/>
                <w:sz w:val="18"/>
                <w:szCs w:val="18"/>
              </w:rPr>
              <w:t>一级指标</w:t>
            </w:r>
          </w:p>
        </w:tc>
        <w:tc>
          <w:tcPr>
            <w:tcW w:w="1042" w:type="dxa"/>
            <w:vAlign w:val="top"/>
          </w:tcPr>
          <w:p w14:paraId="182F2F17">
            <w:pPr>
              <w:spacing w:before="181" w:line="192" w:lineRule="auto"/>
              <w:ind w:left="1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6"/>
                <w:sz w:val="18"/>
                <w:szCs w:val="18"/>
              </w:rPr>
              <w:t>二级指标</w:t>
            </w:r>
          </w:p>
        </w:tc>
        <w:tc>
          <w:tcPr>
            <w:tcW w:w="3820" w:type="dxa"/>
            <w:vAlign w:val="top"/>
          </w:tcPr>
          <w:p w14:paraId="5CEB2EA3">
            <w:pPr>
              <w:spacing w:before="181" w:line="192" w:lineRule="auto"/>
              <w:ind w:left="154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5"/>
                <w:sz w:val="18"/>
                <w:szCs w:val="18"/>
              </w:rPr>
              <w:t>三级指标</w:t>
            </w:r>
          </w:p>
        </w:tc>
        <w:tc>
          <w:tcPr>
            <w:tcW w:w="3071" w:type="dxa"/>
            <w:vAlign w:val="top"/>
          </w:tcPr>
          <w:p w14:paraId="3361C343">
            <w:pPr>
              <w:spacing w:before="182" w:line="192" w:lineRule="auto"/>
              <w:ind w:left="126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7"/>
                <w:sz w:val="18"/>
                <w:szCs w:val="18"/>
              </w:rPr>
              <w:t>指标值</w:t>
            </w:r>
          </w:p>
        </w:tc>
      </w:tr>
      <w:tr w14:paraId="0EDAA5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8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6C6A1B2">
            <w:pPr>
              <w:pStyle w:val="5"/>
            </w:pPr>
          </w:p>
        </w:tc>
        <w:tc>
          <w:tcPr>
            <w:tcW w:w="936" w:type="dxa"/>
            <w:vMerge w:val="restart"/>
            <w:tcBorders>
              <w:bottom w:val="nil"/>
            </w:tcBorders>
            <w:vAlign w:val="top"/>
          </w:tcPr>
          <w:p w14:paraId="36509267">
            <w:pPr>
              <w:pStyle w:val="5"/>
              <w:spacing w:line="262" w:lineRule="auto"/>
            </w:pPr>
          </w:p>
          <w:p w14:paraId="281E7576">
            <w:pPr>
              <w:pStyle w:val="5"/>
              <w:spacing w:line="263" w:lineRule="auto"/>
            </w:pPr>
          </w:p>
          <w:p w14:paraId="31DA3D7B">
            <w:pPr>
              <w:pStyle w:val="5"/>
              <w:spacing w:line="263" w:lineRule="auto"/>
            </w:pPr>
          </w:p>
          <w:p w14:paraId="54B6939F">
            <w:pPr>
              <w:pStyle w:val="5"/>
              <w:spacing w:line="263" w:lineRule="auto"/>
            </w:pPr>
          </w:p>
          <w:p w14:paraId="0E06EE32">
            <w:pPr>
              <w:pStyle w:val="5"/>
              <w:spacing w:line="263" w:lineRule="auto"/>
            </w:pPr>
          </w:p>
          <w:p w14:paraId="4010DA77">
            <w:pPr>
              <w:pStyle w:val="5"/>
              <w:spacing w:line="263" w:lineRule="auto"/>
            </w:pPr>
          </w:p>
          <w:p w14:paraId="07C74838">
            <w:pPr>
              <w:pStyle w:val="5"/>
              <w:spacing w:line="263" w:lineRule="auto"/>
            </w:pPr>
          </w:p>
          <w:p w14:paraId="578141D3">
            <w:pPr>
              <w:pStyle w:val="5"/>
              <w:spacing w:line="263" w:lineRule="auto"/>
            </w:pPr>
          </w:p>
          <w:p w14:paraId="5EFEBB38">
            <w:pPr>
              <w:pStyle w:val="5"/>
              <w:spacing w:line="263" w:lineRule="auto"/>
            </w:pPr>
          </w:p>
          <w:p w14:paraId="4643AD1F">
            <w:pPr>
              <w:spacing w:before="78" w:line="192" w:lineRule="auto"/>
              <w:ind w:left="8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产出指标</w:t>
            </w:r>
          </w:p>
        </w:tc>
        <w:tc>
          <w:tcPr>
            <w:tcW w:w="1042" w:type="dxa"/>
            <w:vMerge w:val="restart"/>
            <w:tcBorders>
              <w:bottom w:val="nil"/>
            </w:tcBorders>
            <w:vAlign w:val="top"/>
          </w:tcPr>
          <w:p w14:paraId="75467C8E">
            <w:pPr>
              <w:pStyle w:val="5"/>
              <w:spacing w:line="261" w:lineRule="auto"/>
            </w:pPr>
          </w:p>
          <w:p w14:paraId="03D58E65">
            <w:pPr>
              <w:pStyle w:val="5"/>
              <w:spacing w:line="261" w:lineRule="auto"/>
            </w:pPr>
          </w:p>
          <w:p w14:paraId="3CB842B8">
            <w:pPr>
              <w:pStyle w:val="5"/>
              <w:spacing w:line="261" w:lineRule="auto"/>
            </w:pPr>
          </w:p>
          <w:p w14:paraId="71FE70F9">
            <w:pPr>
              <w:pStyle w:val="5"/>
              <w:spacing w:line="262" w:lineRule="auto"/>
            </w:pPr>
          </w:p>
          <w:p w14:paraId="2DFFF273">
            <w:pPr>
              <w:pStyle w:val="5"/>
              <w:spacing w:line="262" w:lineRule="auto"/>
            </w:pPr>
          </w:p>
          <w:p w14:paraId="135245AA">
            <w:pPr>
              <w:pStyle w:val="5"/>
              <w:spacing w:line="262" w:lineRule="auto"/>
            </w:pPr>
          </w:p>
          <w:p w14:paraId="29A4407F">
            <w:pPr>
              <w:pStyle w:val="5"/>
              <w:spacing w:line="262" w:lineRule="auto"/>
            </w:pPr>
          </w:p>
          <w:p w14:paraId="3E0081E9">
            <w:pPr>
              <w:spacing w:before="77" w:line="191" w:lineRule="auto"/>
              <w:ind w:left="1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数量指标</w:t>
            </w:r>
          </w:p>
        </w:tc>
        <w:tc>
          <w:tcPr>
            <w:tcW w:w="3820" w:type="dxa"/>
            <w:vAlign w:val="top"/>
          </w:tcPr>
          <w:p w14:paraId="6F1C84EA">
            <w:pPr>
              <w:spacing w:before="79" w:line="187" w:lineRule="auto"/>
              <w:ind w:left="3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新增高效节水灌溉面积（万亩）</w:t>
            </w:r>
          </w:p>
        </w:tc>
        <w:tc>
          <w:tcPr>
            <w:tcW w:w="3071" w:type="dxa"/>
            <w:vMerge w:val="restart"/>
            <w:tcBorders>
              <w:bottom w:val="nil"/>
            </w:tcBorders>
            <w:vAlign w:val="center"/>
          </w:tcPr>
          <w:p w14:paraId="0145E20E">
            <w:pPr>
              <w:spacing w:before="77" w:line="191" w:lineRule="auto"/>
              <w:ind w:left="357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分区域数量指标</w:t>
            </w:r>
          </w:p>
        </w:tc>
      </w:tr>
      <w:tr w14:paraId="3BEE69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8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CD88484">
            <w:pPr>
              <w:pStyle w:val="5"/>
            </w:pPr>
          </w:p>
        </w:tc>
        <w:tc>
          <w:tcPr>
            <w:tcW w:w="936" w:type="dxa"/>
            <w:vMerge w:val="continue"/>
            <w:tcBorders>
              <w:top w:val="nil"/>
              <w:bottom w:val="nil"/>
            </w:tcBorders>
            <w:vAlign w:val="top"/>
          </w:tcPr>
          <w:p w14:paraId="0B904FDD">
            <w:pPr>
              <w:pStyle w:val="5"/>
            </w:pPr>
          </w:p>
        </w:tc>
        <w:tc>
          <w:tcPr>
            <w:tcW w:w="1042" w:type="dxa"/>
            <w:vMerge w:val="continue"/>
            <w:tcBorders>
              <w:top w:val="nil"/>
              <w:bottom w:val="nil"/>
            </w:tcBorders>
            <w:vAlign w:val="top"/>
          </w:tcPr>
          <w:p w14:paraId="1435BD83">
            <w:pPr>
              <w:pStyle w:val="5"/>
            </w:pPr>
          </w:p>
        </w:tc>
        <w:tc>
          <w:tcPr>
            <w:tcW w:w="3820" w:type="dxa"/>
            <w:vAlign w:val="top"/>
          </w:tcPr>
          <w:p w14:paraId="0FE51CB2">
            <w:pPr>
              <w:spacing w:before="80" w:line="187" w:lineRule="auto"/>
              <w:ind w:left="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改造提升高标准农田面积（万亩）</w:t>
            </w:r>
          </w:p>
        </w:tc>
        <w:tc>
          <w:tcPr>
            <w:tcW w:w="3071" w:type="dxa"/>
            <w:vMerge w:val="continue"/>
            <w:tcBorders>
              <w:top w:val="nil"/>
              <w:bottom w:val="nil"/>
            </w:tcBorders>
            <w:vAlign w:val="top"/>
          </w:tcPr>
          <w:p w14:paraId="373F1461">
            <w:pPr>
              <w:pStyle w:val="5"/>
            </w:pPr>
          </w:p>
        </w:tc>
      </w:tr>
      <w:tr w14:paraId="026545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8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91FA06F">
            <w:pPr>
              <w:pStyle w:val="5"/>
            </w:pPr>
          </w:p>
        </w:tc>
        <w:tc>
          <w:tcPr>
            <w:tcW w:w="936" w:type="dxa"/>
            <w:vMerge w:val="continue"/>
            <w:tcBorders>
              <w:top w:val="nil"/>
              <w:bottom w:val="nil"/>
            </w:tcBorders>
            <w:vAlign w:val="top"/>
          </w:tcPr>
          <w:p w14:paraId="15030C5D">
            <w:pPr>
              <w:pStyle w:val="5"/>
            </w:pPr>
          </w:p>
        </w:tc>
        <w:tc>
          <w:tcPr>
            <w:tcW w:w="1042" w:type="dxa"/>
            <w:vMerge w:val="continue"/>
            <w:tcBorders>
              <w:top w:val="nil"/>
              <w:bottom w:val="nil"/>
            </w:tcBorders>
            <w:vAlign w:val="top"/>
          </w:tcPr>
          <w:p w14:paraId="4FDBD58B">
            <w:pPr>
              <w:pStyle w:val="5"/>
            </w:pPr>
          </w:p>
        </w:tc>
        <w:tc>
          <w:tcPr>
            <w:tcW w:w="3820" w:type="dxa"/>
            <w:vAlign w:val="top"/>
          </w:tcPr>
          <w:p w14:paraId="72C68D92">
            <w:pPr>
              <w:spacing w:before="81" w:line="187" w:lineRule="auto"/>
              <w:ind w:left="3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新建高标准农田面积（万亩）</w:t>
            </w:r>
          </w:p>
        </w:tc>
        <w:tc>
          <w:tcPr>
            <w:tcW w:w="3071" w:type="dxa"/>
            <w:vMerge w:val="continue"/>
            <w:tcBorders>
              <w:top w:val="nil"/>
              <w:bottom w:val="nil"/>
            </w:tcBorders>
            <w:vAlign w:val="top"/>
          </w:tcPr>
          <w:p w14:paraId="4143FA57">
            <w:pPr>
              <w:pStyle w:val="5"/>
            </w:pPr>
          </w:p>
        </w:tc>
      </w:tr>
      <w:tr w14:paraId="3495A3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8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FCE67D6">
            <w:pPr>
              <w:pStyle w:val="5"/>
            </w:pPr>
          </w:p>
        </w:tc>
        <w:tc>
          <w:tcPr>
            <w:tcW w:w="936" w:type="dxa"/>
            <w:vMerge w:val="continue"/>
            <w:tcBorders>
              <w:top w:val="nil"/>
              <w:bottom w:val="nil"/>
            </w:tcBorders>
            <w:vAlign w:val="top"/>
          </w:tcPr>
          <w:p w14:paraId="7DF5007F">
            <w:pPr>
              <w:pStyle w:val="5"/>
            </w:pPr>
          </w:p>
        </w:tc>
        <w:tc>
          <w:tcPr>
            <w:tcW w:w="1042" w:type="dxa"/>
            <w:vMerge w:val="continue"/>
            <w:tcBorders>
              <w:top w:val="nil"/>
              <w:bottom w:val="nil"/>
            </w:tcBorders>
            <w:vAlign w:val="top"/>
          </w:tcPr>
          <w:p w14:paraId="6C90BAB5">
            <w:pPr>
              <w:pStyle w:val="5"/>
            </w:pPr>
          </w:p>
        </w:tc>
        <w:tc>
          <w:tcPr>
            <w:tcW w:w="3820" w:type="dxa"/>
            <w:vAlign w:val="top"/>
          </w:tcPr>
          <w:p w14:paraId="2A8A6DB1">
            <w:pPr>
              <w:spacing w:before="82" w:line="187" w:lineRule="auto"/>
              <w:ind w:left="3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耕地轮作试点面积（万亩）</w:t>
            </w:r>
          </w:p>
        </w:tc>
        <w:tc>
          <w:tcPr>
            <w:tcW w:w="3071" w:type="dxa"/>
            <w:vMerge w:val="continue"/>
            <w:tcBorders>
              <w:top w:val="nil"/>
              <w:bottom w:val="nil"/>
            </w:tcBorders>
            <w:vAlign w:val="top"/>
          </w:tcPr>
          <w:p w14:paraId="16DA25BD">
            <w:pPr>
              <w:pStyle w:val="5"/>
            </w:pPr>
          </w:p>
        </w:tc>
      </w:tr>
      <w:tr w14:paraId="28B381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8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C0CDDFA">
            <w:pPr>
              <w:pStyle w:val="5"/>
            </w:pPr>
          </w:p>
        </w:tc>
        <w:tc>
          <w:tcPr>
            <w:tcW w:w="936" w:type="dxa"/>
            <w:vMerge w:val="continue"/>
            <w:tcBorders>
              <w:top w:val="nil"/>
              <w:bottom w:val="nil"/>
            </w:tcBorders>
            <w:vAlign w:val="top"/>
          </w:tcPr>
          <w:p w14:paraId="16CCA197">
            <w:pPr>
              <w:pStyle w:val="5"/>
            </w:pPr>
          </w:p>
        </w:tc>
        <w:tc>
          <w:tcPr>
            <w:tcW w:w="1042" w:type="dxa"/>
            <w:vMerge w:val="continue"/>
            <w:tcBorders>
              <w:top w:val="nil"/>
              <w:bottom w:val="nil"/>
            </w:tcBorders>
            <w:vAlign w:val="top"/>
          </w:tcPr>
          <w:p w14:paraId="55386A86">
            <w:pPr>
              <w:pStyle w:val="5"/>
            </w:pPr>
          </w:p>
        </w:tc>
        <w:tc>
          <w:tcPr>
            <w:tcW w:w="3820" w:type="dxa"/>
            <w:vAlign w:val="top"/>
          </w:tcPr>
          <w:p w14:paraId="7235FBA5">
            <w:pPr>
              <w:spacing w:before="83" w:line="189" w:lineRule="auto"/>
              <w:ind w:left="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9"/>
                <w:sz w:val="18"/>
                <w:szCs w:val="18"/>
              </w:rPr>
              <w:t>化肥减量增效“三新”集成推进县数量</w:t>
            </w:r>
          </w:p>
        </w:tc>
        <w:tc>
          <w:tcPr>
            <w:tcW w:w="3071" w:type="dxa"/>
            <w:vMerge w:val="continue"/>
            <w:tcBorders>
              <w:top w:val="nil"/>
              <w:bottom w:val="nil"/>
            </w:tcBorders>
            <w:vAlign w:val="top"/>
          </w:tcPr>
          <w:p w14:paraId="62CCD461">
            <w:pPr>
              <w:pStyle w:val="5"/>
            </w:pPr>
          </w:p>
        </w:tc>
      </w:tr>
      <w:tr w14:paraId="134F88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8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0918BAF">
            <w:pPr>
              <w:pStyle w:val="5"/>
            </w:pPr>
          </w:p>
        </w:tc>
        <w:tc>
          <w:tcPr>
            <w:tcW w:w="936" w:type="dxa"/>
            <w:vMerge w:val="continue"/>
            <w:tcBorders>
              <w:top w:val="nil"/>
              <w:bottom w:val="nil"/>
            </w:tcBorders>
            <w:vAlign w:val="top"/>
          </w:tcPr>
          <w:p w14:paraId="4860D64B">
            <w:pPr>
              <w:pStyle w:val="5"/>
            </w:pPr>
          </w:p>
        </w:tc>
        <w:tc>
          <w:tcPr>
            <w:tcW w:w="1042" w:type="dxa"/>
            <w:vMerge w:val="continue"/>
            <w:tcBorders>
              <w:top w:val="nil"/>
              <w:bottom w:val="nil"/>
            </w:tcBorders>
            <w:vAlign w:val="top"/>
          </w:tcPr>
          <w:p w14:paraId="1A9913C2">
            <w:pPr>
              <w:pStyle w:val="5"/>
            </w:pPr>
          </w:p>
        </w:tc>
        <w:tc>
          <w:tcPr>
            <w:tcW w:w="3820" w:type="dxa"/>
            <w:vAlign w:val="top"/>
          </w:tcPr>
          <w:p w14:paraId="33A519FE">
            <w:pPr>
              <w:spacing w:before="84" w:line="187" w:lineRule="auto"/>
              <w:ind w:left="3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农户施肥调查数量（户）</w:t>
            </w:r>
          </w:p>
        </w:tc>
        <w:tc>
          <w:tcPr>
            <w:tcW w:w="3071" w:type="dxa"/>
            <w:vMerge w:val="continue"/>
            <w:tcBorders>
              <w:top w:val="nil"/>
              <w:bottom w:val="nil"/>
            </w:tcBorders>
            <w:vAlign w:val="top"/>
          </w:tcPr>
          <w:p w14:paraId="5768F41B">
            <w:pPr>
              <w:pStyle w:val="5"/>
            </w:pPr>
          </w:p>
        </w:tc>
      </w:tr>
      <w:tr w14:paraId="2E5CA4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8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9151D4D">
            <w:pPr>
              <w:pStyle w:val="5"/>
            </w:pPr>
          </w:p>
        </w:tc>
        <w:tc>
          <w:tcPr>
            <w:tcW w:w="936" w:type="dxa"/>
            <w:vMerge w:val="continue"/>
            <w:tcBorders>
              <w:top w:val="nil"/>
              <w:bottom w:val="nil"/>
            </w:tcBorders>
            <w:vAlign w:val="top"/>
          </w:tcPr>
          <w:p w14:paraId="6FFA72C7">
            <w:pPr>
              <w:pStyle w:val="5"/>
            </w:pPr>
          </w:p>
        </w:tc>
        <w:tc>
          <w:tcPr>
            <w:tcW w:w="1042" w:type="dxa"/>
            <w:vMerge w:val="continue"/>
            <w:tcBorders>
              <w:top w:val="nil"/>
              <w:bottom w:val="nil"/>
            </w:tcBorders>
            <w:vAlign w:val="top"/>
          </w:tcPr>
          <w:p w14:paraId="3140DF07">
            <w:pPr>
              <w:pStyle w:val="5"/>
            </w:pPr>
          </w:p>
        </w:tc>
        <w:tc>
          <w:tcPr>
            <w:tcW w:w="3820" w:type="dxa"/>
            <w:vAlign w:val="top"/>
          </w:tcPr>
          <w:p w14:paraId="704B8B14">
            <w:pPr>
              <w:spacing w:before="84" w:line="187" w:lineRule="auto"/>
              <w:ind w:left="5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田间试验数量（个）</w:t>
            </w:r>
          </w:p>
        </w:tc>
        <w:tc>
          <w:tcPr>
            <w:tcW w:w="3071" w:type="dxa"/>
            <w:vMerge w:val="continue"/>
            <w:tcBorders>
              <w:top w:val="nil"/>
              <w:bottom w:val="nil"/>
            </w:tcBorders>
            <w:vAlign w:val="top"/>
          </w:tcPr>
          <w:p w14:paraId="7A56D124">
            <w:pPr>
              <w:pStyle w:val="5"/>
            </w:pPr>
          </w:p>
        </w:tc>
      </w:tr>
      <w:tr w14:paraId="40E8FF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8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3C5FBA3">
            <w:pPr>
              <w:pStyle w:val="5"/>
            </w:pPr>
          </w:p>
        </w:tc>
        <w:tc>
          <w:tcPr>
            <w:tcW w:w="936" w:type="dxa"/>
            <w:vMerge w:val="continue"/>
            <w:tcBorders>
              <w:top w:val="nil"/>
              <w:bottom w:val="nil"/>
            </w:tcBorders>
            <w:vAlign w:val="top"/>
          </w:tcPr>
          <w:p w14:paraId="556366E6">
            <w:pPr>
              <w:pStyle w:val="5"/>
            </w:pPr>
          </w:p>
        </w:tc>
        <w:tc>
          <w:tcPr>
            <w:tcW w:w="1042" w:type="dxa"/>
            <w:vMerge w:val="continue"/>
            <w:tcBorders>
              <w:top w:val="nil"/>
              <w:bottom w:val="nil"/>
            </w:tcBorders>
            <w:vAlign w:val="top"/>
          </w:tcPr>
          <w:p w14:paraId="02C1631E">
            <w:pPr>
              <w:pStyle w:val="5"/>
            </w:pPr>
          </w:p>
        </w:tc>
        <w:tc>
          <w:tcPr>
            <w:tcW w:w="3820" w:type="dxa"/>
            <w:vAlign w:val="top"/>
          </w:tcPr>
          <w:p w14:paraId="3B110EB5">
            <w:pPr>
              <w:spacing w:before="85" w:line="187" w:lineRule="auto"/>
              <w:ind w:left="3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酸化耕地治理面积（万亩）</w:t>
            </w:r>
          </w:p>
        </w:tc>
        <w:tc>
          <w:tcPr>
            <w:tcW w:w="3071" w:type="dxa"/>
            <w:vMerge w:val="continue"/>
            <w:tcBorders>
              <w:top w:val="nil"/>
              <w:bottom w:val="nil"/>
            </w:tcBorders>
            <w:vAlign w:val="top"/>
          </w:tcPr>
          <w:p w14:paraId="3F90BE6E">
            <w:pPr>
              <w:pStyle w:val="5"/>
            </w:pPr>
          </w:p>
        </w:tc>
      </w:tr>
      <w:tr w14:paraId="5D4A6B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8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D9B417A">
            <w:pPr>
              <w:pStyle w:val="5"/>
            </w:pPr>
          </w:p>
        </w:tc>
        <w:tc>
          <w:tcPr>
            <w:tcW w:w="936" w:type="dxa"/>
            <w:vMerge w:val="continue"/>
            <w:tcBorders>
              <w:top w:val="nil"/>
              <w:bottom w:val="nil"/>
            </w:tcBorders>
            <w:vAlign w:val="top"/>
          </w:tcPr>
          <w:p w14:paraId="3F6B0C98">
            <w:pPr>
              <w:pStyle w:val="5"/>
            </w:pPr>
          </w:p>
        </w:tc>
        <w:tc>
          <w:tcPr>
            <w:tcW w:w="1042" w:type="dxa"/>
            <w:vMerge w:val="continue"/>
            <w:tcBorders>
              <w:top w:val="nil"/>
              <w:bottom w:val="nil"/>
            </w:tcBorders>
            <w:vAlign w:val="top"/>
          </w:tcPr>
          <w:p w14:paraId="4C5B9067">
            <w:pPr>
              <w:pStyle w:val="5"/>
            </w:pPr>
          </w:p>
        </w:tc>
        <w:tc>
          <w:tcPr>
            <w:tcW w:w="3820" w:type="dxa"/>
            <w:vAlign w:val="top"/>
          </w:tcPr>
          <w:p w14:paraId="0F49F0A2">
            <w:pPr>
              <w:spacing w:before="24" w:line="159" w:lineRule="auto"/>
              <w:ind w:left="29" w:right="543" w:firstLine="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9"/>
                <w:sz w:val="18"/>
                <w:szCs w:val="18"/>
              </w:rPr>
              <w:t>第三次全国土壤普查完成县级成果数量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（个）</w:t>
            </w:r>
          </w:p>
        </w:tc>
        <w:tc>
          <w:tcPr>
            <w:tcW w:w="3071" w:type="dxa"/>
            <w:vMerge w:val="continue"/>
            <w:tcBorders>
              <w:top w:val="nil"/>
              <w:bottom w:val="nil"/>
            </w:tcBorders>
            <w:vAlign w:val="top"/>
          </w:tcPr>
          <w:p w14:paraId="6D12B637">
            <w:pPr>
              <w:pStyle w:val="5"/>
            </w:pPr>
          </w:p>
        </w:tc>
      </w:tr>
      <w:tr w14:paraId="718BCE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8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9F3D898">
            <w:pPr>
              <w:pStyle w:val="5"/>
            </w:pPr>
          </w:p>
        </w:tc>
        <w:tc>
          <w:tcPr>
            <w:tcW w:w="936" w:type="dxa"/>
            <w:vMerge w:val="continue"/>
            <w:tcBorders>
              <w:top w:val="nil"/>
              <w:bottom w:val="nil"/>
            </w:tcBorders>
            <w:vAlign w:val="top"/>
          </w:tcPr>
          <w:p w14:paraId="2BE2DD42">
            <w:pPr>
              <w:pStyle w:val="5"/>
            </w:pPr>
          </w:p>
        </w:tc>
        <w:tc>
          <w:tcPr>
            <w:tcW w:w="1042" w:type="dxa"/>
            <w:vMerge w:val="continue"/>
            <w:tcBorders>
              <w:top w:val="nil"/>
              <w:bottom w:val="nil"/>
            </w:tcBorders>
            <w:vAlign w:val="top"/>
          </w:tcPr>
          <w:p w14:paraId="462C646F">
            <w:pPr>
              <w:pStyle w:val="5"/>
            </w:pPr>
          </w:p>
        </w:tc>
        <w:tc>
          <w:tcPr>
            <w:tcW w:w="3820" w:type="dxa"/>
            <w:vAlign w:val="top"/>
          </w:tcPr>
          <w:p w14:paraId="3DC7AE7A">
            <w:pPr>
              <w:spacing w:before="88" w:line="185" w:lineRule="auto"/>
              <w:ind w:left="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生产障碍耕地治理面积（万亩）</w:t>
            </w:r>
          </w:p>
        </w:tc>
        <w:tc>
          <w:tcPr>
            <w:tcW w:w="3071" w:type="dxa"/>
            <w:vMerge w:val="continue"/>
            <w:tcBorders>
              <w:top w:val="nil"/>
              <w:bottom w:val="nil"/>
            </w:tcBorders>
            <w:vAlign w:val="top"/>
          </w:tcPr>
          <w:p w14:paraId="730A3C37">
            <w:pPr>
              <w:pStyle w:val="5"/>
            </w:pPr>
          </w:p>
        </w:tc>
      </w:tr>
      <w:tr w14:paraId="6B259A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8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E734593">
            <w:pPr>
              <w:pStyle w:val="5"/>
            </w:pPr>
          </w:p>
        </w:tc>
        <w:tc>
          <w:tcPr>
            <w:tcW w:w="936" w:type="dxa"/>
            <w:vMerge w:val="continue"/>
            <w:tcBorders>
              <w:top w:val="nil"/>
              <w:bottom w:val="nil"/>
            </w:tcBorders>
            <w:vAlign w:val="top"/>
          </w:tcPr>
          <w:p w14:paraId="47F17535">
            <w:pPr>
              <w:pStyle w:val="5"/>
            </w:pPr>
          </w:p>
        </w:tc>
        <w:tc>
          <w:tcPr>
            <w:tcW w:w="1042" w:type="dxa"/>
            <w:vMerge w:val="continue"/>
            <w:tcBorders>
              <w:top w:val="nil"/>
            </w:tcBorders>
            <w:vAlign w:val="top"/>
          </w:tcPr>
          <w:p w14:paraId="424CF401">
            <w:pPr>
              <w:pStyle w:val="5"/>
            </w:pPr>
          </w:p>
        </w:tc>
        <w:tc>
          <w:tcPr>
            <w:tcW w:w="3820" w:type="dxa"/>
            <w:vAlign w:val="top"/>
          </w:tcPr>
          <w:p w14:paraId="0744649C">
            <w:pPr>
              <w:spacing w:before="90" w:line="184" w:lineRule="auto"/>
              <w:ind w:left="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生产障碍耕地治理重点县（个）</w:t>
            </w:r>
          </w:p>
        </w:tc>
        <w:tc>
          <w:tcPr>
            <w:tcW w:w="3071" w:type="dxa"/>
            <w:vMerge w:val="continue"/>
            <w:tcBorders>
              <w:top w:val="nil"/>
            </w:tcBorders>
            <w:vAlign w:val="top"/>
          </w:tcPr>
          <w:p w14:paraId="63E7BD9A">
            <w:pPr>
              <w:pStyle w:val="5"/>
            </w:pPr>
          </w:p>
        </w:tc>
      </w:tr>
      <w:tr w14:paraId="3505C8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8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21C5A2E">
            <w:pPr>
              <w:pStyle w:val="5"/>
            </w:pPr>
          </w:p>
        </w:tc>
        <w:tc>
          <w:tcPr>
            <w:tcW w:w="936" w:type="dxa"/>
            <w:vMerge w:val="continue"/>
            <w:tcBorders>
              <w:top w:val="nil"/>
              <w:bottom w:val="nil"/>
            </w:tcBorders>
            <w:vAlign w:val="top"/>
          </w:tcPr>
          <w:p w14:paraId="573679A4">
            <w:pPr>
              <w:pStyle w:val="5"/>
            </w:pPr>
          </w:p>
        </w:tc>
        <w:tc>
          <w:tcPr>
            <w:tcW w:w="1042" w:type="dxa"/>
            <w:vMerge w:val="restart"/>
            <w:tcBorders>
              <w:bottom w:val="nil"/>
            </w:tcBorders>
            <w:vAlign w:val="top"/>
          </w:tcPr>
          <w:p w14:paraId="4F0723C1">
            <w:pPr>
              <w:spacing w:before="269" w:line="192" w:lineRule="auto"/>
              <w:ind w:left="14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质量指标</w:t>
            </w:r>
          </w:p>
        </w:tc>
        <w:tc>
          <w:tcPr>
            <w:tcW w:w="3820" w:type="dxa"/>
            <w:vAlign w:val="top"/>
          </w:tcPr>
          <w:p w14:paraId="2863B927">
            <w:pPr>
              <w:spacing w:before="90" w:line="184" w:lineRule="auto"/>
              <w:ind w:left="4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高标准农田建设项目验收合格率</w:t>
            </w:r>
          </w:p>
        </w:tc>
        <w:tc>
          <w:tcPr>
            <w:tcW w:w="3071" w:type="dxa"/>
            <w:vAlign w:val="top"/>
          </w:tcPr>
          <w:p w14:paraId="339BE625">
            <w:pPr>
              <w:spacing w:before="90" w:line="184" w:lineRule="auto"/>
              <w:ind w:left="13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≥95%</w:t>
            </w:r>
          </w:p>
        </w:tc>
      </w:tr>
      <w:tr w14:paraId="71C309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8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14DC685">
            <w:pPr>
              <w:pStyle w:val="5"/>
            </w:pPr>
          </w:p>
        </w:tc>
        <w:tc>
          <w:tcPr>
            <w:tcW w:w="936" w:type="dxa"/>
            <w:vMerge w:val="continue"/>
            <w:tcBorders>
              <w:top w:val="nil"/>
              <w:bottom w:val="nil"/>
            </w:tcBorders>
            <w:vAlign w:val="top"/>
          </w:tcPr>
          <w:p w14:paraId="15A6493C">
            <w:pPr>
              <w:pStyle w:val="5"/>
            </w:pPr>
          </w:p>
        </w:tc>
        <w:tc>
          <w:tcPr>
            <w:tcW w:w="1042" w:type="dxa"/>
            <w:vMerge w:val="continue"/>
            <w:tcBorders>
              <w:top w:val="nil"/>
            </w:tcBorders>
            <w:vAlign w:val="top"/>
          </w:tcPr>
          <w:p w14:paraId="622B4EE1">
            <w:pPr>
              <w:pStyle w:val="5"/>
            </w:pPr>
          </w:p>
        </w:tc>
        <w:tc>
          <w:tcPr>
            <w:tcW w:w="3820" w:type="dxa"/>
            <w:vAlign w:val="top"/>
          </w:tcPr>
          <w:p w14:paraId="30F475EC">
            <w:pPr>
              <w:spacing w:before="90" w:line="184" w:lineRule="auto"/>
              <w:ind w:left="6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已到期村组启动延包工作比例</w:t>
            </w:r>
          </w:p>
        </w:tc>
        <w:tc>
          <w:tcPr>
            <w:tcW w:w="3071" w:type="dxa"/>
            <w:vAlign w:val="top"/>
          </w:tcPr>
          <w:p w14:paraId="6F4054F5">
            <w:pPr>
              <w:spacing w:before="90" w:line="184" w:lineRule="auto"/>
              <w:ind w:left="13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≥90%</w:t>
            </w:r>
          </w:p>
        </w:tc>
      </w:tr>
      <w:tr w14:paraId="3F9FB0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8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348F1E1">
            <w:pPr>
              <w:pStyle w:val="5"/>
            </w:pPr>
          </w:p>
        </w:tc>
        <w:tc>
          <w:tcPr>
            <w:tcW w:w="936" w:type="dxa"/>
            <w:vMerge w:val="continue"/>
            <w:tcBorders>
              <w:top w:val="nil"/>
            </w:tcBorders>
            <w:vAlign w:val="top"/>
          </w:tcPr>
          <w:p w14:paraId="1F5A3789">
            <w:pPr>
              <w:pStyle w:val="5"/>
            </w:pPr>
          </w:p>
        </w:tc>
        <w:tc>
          <w:tcPr>
            <w:tcW w:w="1042" w:type="dxa"/>
            <w:vAlign w:val="top"/>
          </w:tcPr>
          <w:p w14:paraId="407831EA">
            <w:pPr>
              <w:spacing w:before="94" w:line="181" w:lineRule="auto"/>
              <w:ind w:left="15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时效指标</w:t>
            </w:r>
          </w:p>
        </w:tc>
        <w:tc>
          <w:tcPr>
            <w:tcW w:w="3820" w:type="dxa"/>
            <w:vAlign w:val="top"/>
          </w:tcPr>
          <w:p w14:paraId="071D1A61">
            <w:pPr>
              <w:spacing w:before="94" w:line="181" w:lineRule="auto"/>
              <w:ind w:left="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9"/>
                <w:sz w:val="18"/>
                <w:szCs w:val="18"/>
              </w:rPr>
              <w:t>耕地地力保护补贴发放时限</w:t>
            </w:r>
          </w:p>
        </w:tc>
        <w:tc>
          <w:tcPr>
            <w:tcW w:w="3071" w:type="dxa"/>
            <w:vAlign w:val="top"/>
          </w:tcPr>
          <w:p w14:paraId="3BD66CF3">
            <w:pPr>
              <w:spacing w:before="94" w:line="181" w:lineRule="auto"/>
              <w:ind w:left="112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6月30日前</w:t>
            </w:r>
          </w:p>
        </w:tc>
      </w:tr>
      <w:tr w14:paraId="413D14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8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AF30F3D">
            <w:pPr>
              <w:pStyle w:val="5"/>
            </w:pPr>
          </w:p>
        </w:tc>
        <w:tc>
          <w:tcPr>
            <w:tcW w:w="936" w:type="dxa"/>
            <w:vMerge w:val="restart"/>
            <w:tcBorders>
              <w:bottom w:val="nil"/>
            </w:tcBorders>
            <w:vAlign w:val="top"/>
          </w:tcPr>
          <w:p w14:paraId="727BE77C">
            <w:pPr>
              <w:pStyle w:val="5"/>
              <w:spacing w:line="425" w:lineRule="auto"/>
            </w:pPr>
          </w:p>
          <w:p w14:paraId="5524E91F">
            <w:pPr>
              <w:spacing w:before="77" w:line="191" w:lineRule="auto"/>
              <w:ind w:left="9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效益指标</w:t>
            </w:r>
          </w:p>
        </w:tc>
        <w:tc>
          <w:tcPr>
            <w:tcW w:w="1042" w:type="dxa"/>
            <w:vMerge w:val="restart"/>
            <w:tcBorders>
              <w:bottom w:val="nil"/>
            </w:tcBorders>
            <w:vAlign w:val="top"/>
          </w:tcPr>
          <w:p w14:paraId="0247CD73">
            <w:pPr>
              <w:spacing w:before="155" w:line="192" w:lineRule="auto"/>
              <w:ind w:left="332" w:right="130" w:hanging="18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社会效益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指标</w:t>
            </w:r>
          </w:p>
        </w:tc>
        <w:tc>
          <w:tcPr>
            <w:tcW w:w="3820" w:type="dxa"/>
            <w:vAlign w:val="top"/>
          </w:tcPr>
          <w:p w14:paraId="615D79FC">
            <w:pPr>
              <w:spacing w:before="91" w:line="182" w:lineRule="auto"/>
              <w:ind w:left="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粮食综合生产能力</w:t>
            </w:r>
          </w:p>
        </w:tc>
        <w:tc>
          <w:tcPr>
            <w:tcW w:w="3071" w:type="dxa"/>
            <w:vAlign w:val="top"/>
          </w:tcPr>
          <w:p w14:paraId="246D4C90">
            <w:pPr>
              <w:spacing w:before="91" w:line="182" w:lineRule="auto"/>
              <w:ind w:left="118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明显提升</w:t>
            </w:r>
          </w:p>
        </w:tc>
      </w:tr>
      <w:tr w14:paraId="545EBD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8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8782981">
            <w:pPr>
              <w:pStyle w:val="5"/>
            </w:pPr>
          </w:p>
        </w:tc>
        <w:tc>
          <w:tcPr>
            <w:tcW w:w="936" w:type="dxa"/>
            <w:vMerge w:val="continue"/>
            <w:tcBorders>
              <w:top w:val="nil"/>
              <w:bottom w:val="nil"/>
            </w:tcBorders>
            <w:vAlign w:val="top"/>
          </w:tcPr>
          <w:p w14:paraId="4A3143E3">
            <w:pPr>
              <w:pStyle w:val="5"/>
            </w:pPr>
          </w:p>
        </w:tc>
        <w:tc>
          <w:tcPr>
            <w:tcW w:w="1042" w:type="dxa"/>
            <w:vMerge w:val="continue"/>
            <w:tcBorders>
              <w:top w:val="nil"/>
            </w:tcBorders>
            <w:vAlign w:val="top"/>
          </w:tcPr>
          <w:p w14:paraId="271177E6">
            <w:pPr>
              <w:pStyle w:val="5"/>
            </w:pPr>
          </w:p>
        </w:tc>
        <w:tc>
          <w:tcPr>
            <w:tcW w:w="3820" w:type="dxa"/>
            <w:vAlign w:val="top"/>
          </w:tcPr>
          <w:p w14:paraId="6041B107">
            <w:pPr>
              <w:spacing w:before="94" w:line="181" w:lineRule="auto"/>
              <w:ind w:left="4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二轮延包试点工作</w:t>
            </w:r>
          </w:p>
        </w:tc>
        <w:tc>
          <w:tcPr>
            <w:tcW w:w="3071" w:type="dxa"/>
            <w:vAlign w:val="top"/>
          </w:tcPr>
          <w:p w14:paraId="610C6AC5">
            <w:pPr>
              <w:spacing w:before="94" w:line="181" w:lineRule="auto"/>
              <w:ind w:left="116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有序推进</w:t>
            </w:r>
          </w:p>
        </w:tc>
      </w:tr>
      <w:tr w14:paraId="15E39A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8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3C7FA9A">
            <w:pPr>
              <w:pStyle w:val="5"/>
            </w:pPr>
          </w:p>
        </w:tc>
        <w:tc>
          <w:tcPr>
            <w:tcW w:w="936" w:type="dxa"/>
            <w:vMerge w:val="continue"/>
            <w:tcBorders>
              <w:top w:val="nil"/>
            </w:tcBorders>
            <w:vAlign w:val="top"/>
          </w:tcPr>
          <w:p w14:paraId="79B2FAAC">
            <w:pPr>
              <w:pStyle w:val="5"/>
            </w:pPr>
          </w:p>
        </w:tc>
        <w:tc>
          <w:tcPr>
            <w:tcW w:w="1042" w:type="dxa"/>
            <w:vAlign w:val="top"/>
          </w:tcPr>
          <w:p w14:paraId="451D5F0B">
            <w:pPr>
              <w:spacing w:before="34" w:line="201" w:lineRule="exact"/>
              <w:ind w:left="332" w:right="130" w:hanging="17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4"/>
                <w:position w:val="1"/>
                <w:sz w:val="18"/>
                <w:szCs w:val="18"/>
              </w:rPr>
              <w:t>生态效益</w:t>
            </w:r>
            <w:r>
              <w:rPr>
                <w:rFonts w:ascii="微软雅黑" w:hAnsi="微软雅黑" w:eastAsia="微软雅黑" w:cs="微软雅黑"/>
                <w:spacing w:val="3"/>
                <w:position w:val="-1"/>
                <w:sz w:val="18"/>
                <w:szCs w:val="18"/>
              </w:rPr>
              <w:t>指标</w:t>
            </w:r>
          </w:p>
        </w:tc>
        <w:tc>
          <w:tcPr>
            <w:tcW w:w="3820" w:type="dxa"/>
            <w:vAlign w:val="top"/>
          </w:tcPr>
          <w:p w14:paraId="7CB0A955">
            <w:pPr>
              <w:spacing w:before="149" w:line="191" w:lineRule="auto"/>
              <w:ind w:left="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9"/>
                <w:sz w:val="18"/>
                <w:szCs w:val="18"/>
              </w:rPr>
              <w:t>项目区受污染耕地安全利用率</w:t>
            </w:r>
          </w:p>
        </w:tc>
        <w:tc>
          <w:tcPr>
            <w:tcW w:w="3071" w:type="dxa"/>
            <w:vAlign w:val="top"/>
          </w:tcPr>
          <w:p w14:paraId="2618B2E0">
            <w:pPr>
              <w:spacing w:before="149" w:line="209" w:lineRule="auto"/>
              <w:ind w:left="13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≥93%</w:t>
            </w:r>
          </w:p>
        </w:tc>
      </w:tr>
      <w:tr w14:paraId="4CE358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8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E60DC96">
            <w:pPr>
              <w:pStyle w:val="5"/>
            </w:pPr>
          </w:p>
        </w:tc>
        <w:tc>
          <w:tcPr>
            <w:tcW w:w="936" w:type="dxa"/>
            <w:vMerge w:val="restart"/>
            <w:tcBorders>
              <w:bottom w:val="nil"/>
            </w:tcBorders>
            <w:vAlign w:val="top"/>
          </w:tcPr>
          <w:p w14:paraId="63F16794">
            <w:pPr>
              <w:spacing w:before="157" w:line="192" w:lineRule="auto"/>
              <w:ind w:left="367" w:right="80" w:hanging="27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满意度指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标</w:t>
            </w:r>
          </w:p>
        </w:tc>
        <w:tc>
          <w:tcPr>
            <w:tcW w:w="1042" w:type="dxa"/>
            <w:vMerge w:val="restart"/>
            <w:tcBorders>
              <w:bottom w:val="nil"/>
            </w:tcBorders>
            <w:vAlign w:val="top"/>
          </w:tcPr>
          <w:p w14:paraId="18225735">
            <w:pPr>
              <w:spacing w:before="158" w:line="191" w:lineRule="auto"/>
              <w:ind w:left="153" w:right="38" w:hanging="1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服务对象满</w:t>
            </w:r>
            <w:r>
              <w:rPr>
                <w:rFonts w:ascii="微软雅黑" w:hAnsi="微软雅黑" w:eastAsia="微软雅黑" w:cs="微软雅黑"/>
                <w:spacing w:val="4"/>
                <w:sz w:val="18"/>
                <w:szCs w:val="18"/>
              </w:rPr>
              <w:t>意度指标</w:t>
            </w:r>
          </w:p>
        </w:tc>
        <w:tc>
          <w:tcPr>
            <w:tcW w:w="3820" w:type="dxa"/>
            <w:vAlign w:val="top"/>
          </w:tcPr>
          <w:p w14:paraId="4C2F11A6">
            <w:pPr>
              <w:spacing w:before="95" w:line="180" w:lineRule="auto"/>
              <w:ind w:left="3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9"/>
                <w:sz w:val="18"/>
                <w:szCs w:val="18"/>
              </w:rPr>
              <w:t>耕地地力保护补贴政策满意度</w:t>
            </w:r>
          </w:p>
        </w:tc>
        <w:tc>
          <w:tcPr>
            <w:tcW w:w="3071" w:type="dxa"/>
            <w:vAlign w:val="top"/>
          </w:tcPr>
          <w:p w14:paraId="05CF765C">
            <w:pPr>
              <w:spacing w:before="95" w:line="180" w:lineRule="auto"/>
              <w:ind w:left="13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≥90%</w:t>
            </w:r>
          </w:p>
        </w:tc>
      </w:tr>
      <w:tr w14:paraId="7B6716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39" w:type="dxa"/>
            <w:vMerge w:val="continue"/>
            <w:tcBorders>
              <w:top w:val="nil"/>
            </w:tcBorders>
            <w:textDirection w:val="tbRlV"/>
            <w:vAlign w:val="top"/>
          </w:tcPr>
          <w:p w14:paraId="74E40D81">
            <w:pPr>
              <w:pStyle w:val="5"/>
            </w:pPr>
          </w:p>
        </w:tc>
        <w:tc>
          <w:tcPr>
            <w:tcW w:w="936" w:type="dxa"/>
            <w:vMerge w:val="continue"/>
            <w:tcBorders>
              <w:top w:val="nil"/>
            </w:tcBorders>
            <w:vAlign w:val="top"/>
          </w:tcPr>
          <w:p w14:paraId="0A2B8279">
            <w:pPr>
              <w:pStyle w:val="5"/>
            </w:pPr>
          </w:p>
        </w:tc>
        <w:tc>
          <w:tcPr>
            <w:tcW w:w="1042" w:type="dxa"/>
            <w:vMerge w:val="continue"/>
            <w:tcBorders>
              <w:top w:val="nil"/>
            </w:tcBorders>
            <w:vAlign w:val="top"/>
          </w:tcPr>
          <w:p w14:paraId="7ACCEB7D">
            <w:pPr>
              <w:pStyle w:val="5"/>
            </w:pPr>
          </w:p>
        </w:tc>
        <w:tc>
          <w:tcPr>
            <w:tcW w:w="3820" w:type="dxa"/>
            <w:vAlign w:val="top"/>
          </w:tcPr>
          <w:p w14:paraId="5144728A">
            <w:pPr>
              <w:spacing w:before="95" w:line="186" w:lineRule="auto"/>
              <w:ind w:left="4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高标准农田建设受益群众满意率</w:t>
            </w:r>
          </w:p>
        </w:tc>
        <w:tc>
          <w:tcPr>
            <w:tcW w:w="3071" w:type="dxa"/>
            <w:vAlign w:val="top"/>
          </w:tcPr>
          <w:p w14:paraId="614F900D">
            <w:pPr>
              <w:spacing w:before="95" w:line="186" w:lineRule="auto"/>
              <w:ind w:left="15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</w:tr>
    </w:tbl>
    <w:p w14:paraId="5F37B557">
      <w:pPr>
        <w:rPr>
          <w:rFonts w:ascii="Arial"/>
          <w:sz w:val="21"/>
        </w:rPr>
      </w:pPr>
    </w:p>
    <w:sectPr>
      <w:footerReference r:id="rId5" w:type="default"/>
      <w:pgSz w:w="11900" w:h="16840"/>
      <w:pgMar w:top="1425" w:right="1091" w:bottom="682" w:left="1079" w:header="0" w:footer="22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Open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Open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C16F3E">
    <w:pPr>
      <w:spacing w:before="1" w:line="199" w:lineRule="auto"/>
      <w:ind w:left="8704"/>
      <w:rPr>
        <w:rFonts w:ascii="微软雅黑" w:hAnsi="微软雅黑" w:eastAsia="微软雅黑" w:cs="微软雅黑"/>
        <w:sz w:val="31"/>
        <w:szCs w:val="31"/>
      </w:rPr>
    </w:pPr>
    <w:r>
      <w:rPr>
        <w:rFonts w:ascii="微软雅黑" w:hAnsi="微软雅黑" w:eastAsia="微软雅黑" w:cs="微软雅黑"/>
        <w:spacing w:val="-12"/>
        <w:sz w:val="31"/>
        <w:szCs w:val="31"/>
      </w:rPr>
      <w:t>-</w:t>
    </w:r>
    <w:r>
      <w:rPr>
        <w:rFonts w:ascii="微软雅黑" w:hAnsi="微软雅黑" w:eastAsia="微软雅黑" w:cs="微软雅黑"/>
        <w:spacing w:val="1"/>
        <w:sz w:val="31"/>
        <w:szCs w:val="31"/>
      </w:rPr>
      <w:t xml:space="preserve">  </w:t>
    </w:r>
    <w:r>
      <w:rPr>
        <w:rFonts w:ascii="微软雅黑" w:hAnsi="微软雅黑" w:eastAsia="微软雅黑" w:cs="微软雅黑"/>
        <w:spacing w:val="-12"/>
        <w:sz w:val="31"/>
        <w:szCs w:val="31"/>
      </w:rPr>
      <w:t>53</w:t>
    </w:r>
    <w:r>
      <w:rPr>
        <w:rFonts w:ascii="微软雅黑" w:hAnsi="微软雅黑" w:eastAsia="微软雅黑" w:cs="微软雅黑"/>
        <w:spacing w:val="76"/>
        <w:sz w:val="31"/>
        <w:szCs w:val="31"/>
      </w:rPr>
      <w:t xml:space="preserve"> </w:t>
    </w:r>
    <w:r>
      <w:rPr>
        <w:rFonts w:ascii="微软雅黑" w:hAnsi="微软雅黑" w:eastAsia="微软雅黑" w:cs="微软雅黑"/>
        <w:spacing w:val="-12"/>
        <w:sz w:val="31"/>
        <w:szCs w:val="31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FBD0A02"/>
    <w:rsid w:val="4FB87A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608</Words>
  <Characters>627</Characters>
  <TotalTime>1</TotalTime>
  <ScaleCrop>false</ScaleCrop>
  <LinksUpToDate>false</LinksUpToDate>
  <CharactersWithSpaces>636</CharactersWithSpaces>
  <Application>WPS Office_12.1.2.22550_F1E327BC-269C-435d-A152-05C5408002CA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2026-03-20T09:05:00Z</dcterms:created>
  <dc:creator>Administrator</dc:creator>
  <cp:lastModifiedBy>xx</cp:lastModifiedBy>
  <dcterms:modified xsi:type="dcterms:W3CDTF">2026-03-20T09:22:45Z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2026-03-19T15:36:47Z</vt:filetime>
  </property>
  <property fmtid="{D5CDD505-2E9C-101B-9397-08002B2CF9AE}" pid="4" name="KSOTemplateDocerSaveRecord">
    <vt:lpwstr>eyJoZGlkIjoiMTdlNjBkYTdiZWQ2MTg2ZDlkNDUyNWY5ZDM5MDUyMzMiLCJ1c2VySWQiOiI1NTY2MzI0OTUifQ==</vt:lpwstr>
  </property>
  <property fmtid="{D5CDD505-2E9C-101B-9397-08002B2CF9AE}" pid="5" name="KSOProductBuildVer">
    <vt:lpwstr>2052-12.1.2.22550</vt:lpwstr>
  </property>
  <property fmtid="{D5CDD505-2E9C-101B-9397-08002B2CF9AE}" pid="6" name="ICV">
    <vt:lpwstr>54DA0D6CCBA642AA99B0299106E9AA98_12</vt:lpwstr>
  </property>
</Properties>
</file>